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Tr="00465470">
        <w:tc>
          <w:tcPr>
            <w:tcW w:w="5670" w:type="dxa"/>
          </w:tcPr>
          <w:p w:rsidR="00666BDD" w:rsidRDefault="00666BDD" w:rsidP="00465470">
            <w:pPr>
              <w:pStyle w:val="af1"/>
              <w:rPr>
                <w:sz w:val="30"/>
              </w:rPr>
            </w:pPr>
            <w:r w:rsidRPr="00014B87">
              <w:rPr>
                <w:b/>
                <w:noProof/>
                <w:lang w:val="ru-RU"/>
              </w:rPr>
              <w:drawing>
                <wp:inline distT="0" distB="0" distL="0" distR="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50870" cy="1330586"/>
                          </a:xfrm>
                          <a:prstGeom prst="rect">
                            <a:avLst/>
                          </a:prstGeom>
                        </pic:spPr>
                      </pic:pic>
                    </a:graphicData>
                  </a:graphic>
                </wp:inline>
              </w:drawing>
            </w:r>
          </w:p>
        </w:tc>
        <w:tc>
          <w:tcPr>
            <w:tcW w:w="4680" w:type="dxa"/>
          </w:tcPr>
          <w:p w:rsidR="00666BDD" w:rsidRDefault="00666BDD" w:rsidP="00557CC0">
            <w:pPr>
              <w:spacing w:line="360" w:lineRule="auto"/>
              <w:ind w:left="290"/>
              <w:jc w:val="center"/>
              <w:rPr>
                <w:sz w:val="30"/>
              </w:rPr>
            </w:pPr>
          </w:p>
        </w:tc>
      </w:tr>
    </w:tbl>
    <w:p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rPr>
      </w:sdtEndPr>
      <w:sdtContent>
        <w:p w:rsidR="00B610A2" w:rsidRDefault="00B610A2" w:rsidP="00B610A2">
          <w:pPr>
            <w:spacing w:after="0" w:line="360" w:lineRule="auto"/>
            <w:jc w:val="right"/>
            <w:rPr>
              <w:rFonts w:ascii="Times New Roman" w:hAnsi="Times New Roman" w:cs="Times New Roman"/>
            </w:rPr>
          </w:pPr>
        </w:p>
        <w:p w:rsidR="00334165" w:rsidRDefault="00334165" w:rsidP="00F50AC5">
          <w:pPr>
            <w:spacing w:after="0" w:line="360" w:lineRule="auto"/>
            <w:jc w:val="right"/>
            <w:rPr>
              <w:rFonts w:ascii="Times New Roman" w:eastAsia="Arial Unicode MS" w:hAnsi="Times New Roman" w:cs="Times New Roman"/>
              <w:sz w:val="72"/>
              <w:szCs w:val="72"/>
            </w:rPr>
          </w:pPr>
        </w:p>
        <w:p w:rsidR="00666BDD" w:rsidRPr="00A204BB" w:rsidRDefault="00666BDD" w:rsidP="00F50AC5">
          <w:pPr>
            <w:spacing w:after="0" w:line="360" w:lineRule="auto"/>
            <w:jc w:val="right"/>
            <w:rPr>
              <w:rFonts w:ascii="Times New Roman" w:eastAsia="Arial Unicode MS" w:hAnsi="Times New Roman" w:cs="Times New Roman"/>
              <w:sz w:val="72"/>
              <w:szCs w:val="72"/>
            </w:rPr>
          </w:pPr>
        </w:p>
        <w:p w:rsidR="00334165" w:rsidRPr="00B95B16" w:rsidRDefault="00D37DEA" w:rsidP="00C17B01">
          <w:pPr>
            <w:spacing w:after="0" w:line="24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rsidR="00F5772E" w:rsidRDefault="00F5772E" w:rsidP="00C17B01">
          <w:pPr>
            <w:spacing w:after="0" w:line="360" w:lineRule="auto"/>
            <w:jc w:val="center"/>
            <w:rPr>
              <w:rFonts w:ascii="Times New Roman" w:eastAsia="Arial Unicode MS" w:hAnsi="Times New Roman" w:cs="Times New Roman"/>
              <w:b/>
              <w:sz w:val="32"/>
              <w:szCs w:val="32"/>
            </w:rPr>
          </w:pPr>
        </w:p>
        <w:p w:rsidR="00832EBB" w:rsidRPr="00F5772E" w:rsidRDefault="000F0FC3" w:rsidP="00C17B01">
          <w:pPr>
            <w:spacing w:after="0" w:line="360" w:lineRule="auto"/>
            <w:jc w:val="center"/>
            <w:rPr>
              <w:rFonts w:ascii="Times New Roman" w:eastAsia="Arial Unicode MS" w:hAnsi="Times New Roman" w:cs="Times New Roman"/>
              <w:b/>
              <w:sz w:val="32"/>
              <w:szCs w:val="32"/>
            </w:rPr>
          </w:pPr>
          <w:r w:rsidRPr="00F5772E">
            <w:rPr>
              <w:rFonts w:ascii="Times New Roman" w:eastAsia="Arial Unicode MS" w:hAnsi="Times New Roman" w:cs="Times New Roman"/>
              <w:b/>
              <w:sz w:val="32"/>
              <w:szCs w:val="32"/>
            </w:rPr>
            <w:t>«</w:t>
          </w:r>
          <w:r w:rsidR="00F13FA3" w:rsidRPr="00F5772E">
            <w:rPr>
              <w:rFonts w:ascii="Times New Roman" w:eastAsia="Arial Unicode MS" w:hAnsi="Times New Roman" w:cs="Times New Roman"/>
              <w:b/>
              <w:sz w:val="32"/>
              <w:szCs w:val="32"/>
            </w:rPr>
            <w:t>ПРОИЗВОДСТВО МЯСНЫХ ПРОДУКТОВ</w:t>
          </w:r>
          <w:r w:rsidRPr="00F5772E">
            <w:rPr>
              <w:rFonts w:ascii="Times New Roman" w:eastAsia="Arial Unicode MS" w:hAnsi="Times New Roman" w:cs="Times New Roman"/>
              <w:b/>
              <w:sz w:val="32"/>
              <w:szCs w:val="32"/>
            </w:rPr>
            <w:t>»</w:t>
          </w:r>
          <w:r w:rsidR="00013C47">
            <w:rPr>
              <w:rFonts w:ascii="Times New Roman" w:eastAsia="Arial Unicode MS" w:hAnsi="Times New Roman" w:cs="Times New Roman"/>
              <w:b/>
              <w:sz w:val="32"/>
              <w:szCs w:val="32"/>
            </w:rPr>
            <w:t xml:space="preserve"> (Юниоры)</w:t>
          </w:r>
        </w:p>
        <w:p w:rsidR="00D83E4E" w:rsidRPr="00B95B16" w:rsidRDefault="00991829" w:rsidP="00C17B01">
          <w:pPr>
            <w:spacing w:after="0" w:line="360" w:lineRule="auto"/>
            <w:jc w:val="center"/>
            <w:rPr>
              <w:rFonts w:ascii="Times New Roman" w:eastAsia="Arial Unicode MS" w:hAnsi="Times New Roman" w:cs="Times New Roman"/>
              <w:b/>
              <w:sz w:val="40"/>
              <w:szCs w:val="40"/>
            </w:rPr>
          </w:pPr>
          <w:r w:rsidRPr="00991829">
            <w:rPr>
              <w:rFonts w:ascii="Times New Roman" w:eastAsia="Arial Unicode MS" w:hAnsi="Times New Roman" w:cs="Times New Roman"/>
              <w:b/>
              <w:sz w:val="40"/>
              <w:szCs w:val="40"/>
            </w:rPr>
            <w:t>Регионального этапа</w:t>
          </w:r>
          <w:r w:rsidR="00BE2ED0" w:rsidRPr="00B95B16">
            <w:rPr>
              <w:rFonts w:ascii="Times New Roman" w:eastAsia="Arial Unicode MS" w:hAnsi="Times New Roman" w:cs="Times New Roman"/>
              <w:b/>
              <w:sz w:val="40"/>
              <w:szCs w:val="40"/>
            </w:rPr>
            <w:t xml:space="preserve"> ч</w:t>
          </w:r>
          <w:r w:rsidR="00D83E4E" w:rsidRPr="00B95B16">
            <w:rPr>
              <w:rFonts w:ascii="Times New Roman" w:eastAsia="Arial Unicode MS" w:hAnsi="Times New Roman" w:cs="Times New Roman"/>
              <w:b/>
              <w:sz w:val="40"/>
              <w:szCs w:val="40"/>
            </w:rPr>
            <w:t>емпионата по</w:t>
          </w:r>
          <w:r w:rsidR="00B95B16">
            <w:rPr>
              <w:rFonts w:ascii="Times New Roman" w:eastAsia="Arial Unicode MS" w:hAnsi="Times New Roman" w:cs="Times New Roman"/>
              <w:b/>
              <w:sz w:val="40"/>
              <w:szCs w:val="40"/>
            </w:rPr>
            <w:t> </w:t>
          </w:r>
          <w:r w:rsidR="00D83E4E" w:rsidRPr="00B95B16">
            <w:rPr>
              <w:rFonts w:ascii="Times New Roman" w:eastAsia="Arial Unicode MS" w:hAnsi="Times New Roman" w:cs="Times New Roman"/>
              <w:b/>
              <w:sz w:val="40"/>
              <w:szCs w:val="40"/>
            </w:rPr>
            <w:t xml:space="preserve">профессиональному мастерству «Профессионалы» </w:t>
          </w:r>
          <w:r w:rsidR="00B95B16">
            <w:rPr>
              <w:rFonts w:ascii="Times New Roman" w:eastAsia="Arial Unicode MS" w:hAnsi="Times New Roman" w:cs="Times New Roman"/>
              <w:b/>
              <w:sz w:val="40"/>
              <w:szCs w:val="40"/>
            </w:rPr>
            <w:t xml:space="preserve">в </w:t>
          </w:r>
          <w:r w:rsidR="00013C47">
            <w:rPr>
              <w:rFonts w:ascii="Times New Roman" w:eastAsia="Arial Unicode MS" w:hAnsi="Times New Roman" w:cs="Times New Roman"/>
              <w:sz w:val="40"/>
              <w:szCs w:val="40"/>
              <w:u w:val="single"/>
            </w:rPr>
            <w:t xml:space="preserve">2026 </w:t>
          </w:r>
          <w:r w:rsidR="00B95B16">
            <w:rPr>
              <w:rFonts w:ascii="Times New Roman" w:eastAsia="Arial Unicode MS" w:hAnsi="Times New Roman" w:cs="Times New Roman"/>
              <w:b/>
              <w:sz w:val="40"/>
              <w:szCs w:val="40"/>
            </w:rPr>
            <w:t>г.</w:t>
          </w:r>
        </w:p>
      </w:sdtContent>
    </w:sdt>
    <w:p w:rsidR="009B18A2" w:rsidRPr="00013C47" w:rsidRDefault="00013C47" w:rsidP="00BE2ED0">
      <w:pPr>
        <w:spacing w:after="0" w:line="360" w:lineRule="auto"/>
        <w:jc w:val="center"/>
        <w:rPr>
          <w:rFonts w:ascii="Times New Roman" w:hAnsi="Times New Roman" w:cs="Times New Roman"/>
          <w:u w:val="single"/>
          <w:lang w:bidi="en-US"/>
        </w:rPr>
      </w:pPr>
      <w:r w:rsidRPr="00013C47">
        <w:rPr>
          <w:rFonts w:ascii="Times New Roman" w:eastAsia="Arial Unicode MS" w:hAnsi="Times New Roman" w:cs="Times New Roman"/>
          <w:sz w:val="40"/>
          <w:szCs w:val="40"/>
          <w:u w:val="single"/>
        </w:rPr>
        <w:t>в Красноярском крае</w:t>
      </w:r>
    </w:p>
    <w:p w:rsidR="009B18A2" w:rsidRDefault="009B18A2"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2A2935" w:rsidRDefault="002A2935"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666BDD" w:rsidRDefault="00666BDD" w:rsidP="00C17B01">
      <w:pPr>
        <w:spacing w:after="0" w:line="360" w:lineRule="auto"/>
        <w:rPr>
          <w:rFonts w:ascii="Times New Roman" w:hAnsi="Times New Roman" w:cs="Times New Roman"/>
          <w:lang w:bidi="en-US"/>
        </w:rPr>
      </w:pPr>
    </w:p>
    <w:p w:rsidR="00666BDD" w:rsidRDefault="00666BDD" w:rsidP="00C17B01">
      <w:pPr>
        <w:spacing w:after="0" w:line="360" w:lineRule="auto"/>
        <w:rPr>
          <w:rFonts w:ascii="Times New Roman" w:hAnsi="Times New Roman" w:cs="Times New Roman"/>
          <w:lang w:bidi="en-US"/>
        </w:rPr>
      </w:pPr>
    </w:p>
    <w:p w:rsidR="00BE2ED0" w:rsidRDefault="00BE2ED0" w:rsidP="00C17B01">
      <w:pPr>
        <w:spacing w:after="0" w:line="360" w:lineRule="auto"/>
        <w:rPr>
          <w:rFonts w:ascii="Times New Roman" w:hAnsi="Times New Roman" w:cs="Times New Roman"/>
          <w:lang w:bidi="en-US"/>
        </w:rPr>
      </w:pPr>
    </w:p>
    <w:p w:rsidR="00BE2ED0" w:rsidRDefault="00BE2ED0" w:rsidP="00C17B01">
      <w:pPr>
        <w:spacing w:after="0" w:line="360" w:lineRule="auto"/>
        <w:rPr>
          <w:rFonts w:ascii="Times New Roman" w:hAnsi="Times New Roman" w:cs="Times New Roman"/>
          <w:lang w:bidi="en-US"/>
        </w:rPr>
      </w:pPr>
    </w:p>
    <w:p w:rsidR="00BE2ED0" w:rsidRDefault="00BE2ED0"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910F4A">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rsidR="00013C47" w:rsidRPr="00EB4FF8" w:rsidRDefault="00013C47" w:rsidP="009B18A2">
      <w:pPr>
        <w:spacing w:after="0" w:line="360" w:lineRule="auto"/>
        <w:jc w:val="center"/>
        <w:rPr>
          <w:rFonts w:ascii="Times New Roman" w:hAnsi="Times New Roman" w:cs="Times New Roman"/>
          <w:sz w:val="28"/>
          <w:szCs w:val="28"/>
          <w:lang w:bidi="en-US"/>
        </w:rPr>
      </w:pPr>
    </w:p>
    <w:p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AF76EA">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утвержден</w:t>
      </w:r>
      <w:r>
        <w:rPr>
          <w:rFonts w:ascii="Times New Roman" w:hAnsi="Times New Roman" w:cs="Times New Roman"/>
          <w:sz w:val="28"/>
          <w:szCs w:val="28"/>
          <w:lang w:bidi="en-US"/>
        </w:rPr>
        <w:t>о</w:t>
      </w:r>
      <w:r w:rsidR="00AF76EA">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в котором установлены нижеследующие правила и</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 xml:space="preserve">участия в </w:t>
      </w:r>
      <w:r w:rsidR="006C6D6D" w:rsidRPr="00A204BB">
        <w:rPr>
          <w:rFonts w:ascii="Times New Roman" w:hAnsi="Times New Roman" w:cs="Times New Roman"/>
          <w:sz w:val="28"/>
          <w:szCs w:val="28"/>
          <w:lang w:bidi="en-US"/>
        </w:rPr>
        <w:t>соревнованиях по</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rsidR="00DE39D8" w:rsidRDefault="009B18A2" w:rsidP="00465470">
      <w:pPr>
        <w:pStyle w:val="bullet"/>
        <w:numPr>
          <w:ilvl w:val="0"/>
          <w:numId w:val="0"/>
        </w:numPr>
        <w:jc w:val="center"/>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rsidR="00A4187F" w:rsidRPr="00AF76EA" w:rsidRDefault="00B97386" w:rsidP="00991829">
      <w:pPr>
        <w:pStyle w:val="11"/>
        <w:tabs>
          <w:tab w:val="clear" w:pos="9825"/>
        </w:tabs>
        <w:rPr>
          <w:rFonts w:ascii="Times New Roman" w:eastAsiaTheme="minorEastAsia" w:hAnsi="Times New Roman"/>
          <w:bCs w:val="0"/>
          <w:noProof/>
          <w:kern w:val="2"/>
          <w:sz w:val="28"/>
          <w:lang w:val="ru-RU" w:eastAsia="ru-RU"/>
        </w:rPr>
      </w:pPr>
      <w:r w:rsidRPr="00AF76EA">
        <w:rPr>
          <w:rFonts w:ascii="Times New Roman" w:hAnsi="Times New Roman"/>
          <w:sz w:val="28"/>
          <w:lang w:val="ru-RU" w:eastAsia="ru-RU"/>
        </w:rPr>
        <w:fldChar w:fldCharType="begin"/>
      </w:r>
      <w:r w:rsidR="0029547E" w:rsidRPr="00AF76EA">
        <w:rPr>
          <w:rFonts w:ascii="Times New Roman" w:hAnsi="Times New Roman"/>
          <w:sz w:val="28"/>
          <w:lang w:val="ru-RU" w:eastAsia="ru-RU"/>
        </w:rPr>
        <w:instrText xml:space="preserve"> TOC \o "1-2" \h \z \u </w:instrText>
      </w:r>
      <w:r w:rsidRPr="00AF76EA">
        <w:rPr>
          <w:rFonts w:ascii="Times New Roman" w:hAnsi="Times New Roman"/>
          <w:sz w:val="28"/>
          <w:lang w:val="ru-RU" w:eastAsia="ru-RU"/>
        </w:rPr>
        <w:fldChar w:fldCharType="separate"/>
      </w:r>
      <w:hyperlink w:anchor="_Toc142037183" w:history="1">
        <w:r w:rsidR="00A4187F" w:rsidRPr="00AF76EA">
          <w:rPr>
            <w:rStyle w:val="ae"/>
            <w:rFonts w:ascii="Times New Roman" w:hAnsi="Times New Roman"/>
            <w:noProof/>
            <w:sz w:val="28"/>
          </w:rPr>
          <w:t>1. ОСНОВНЫЕ ТРЕБОВАНИЯ КОМПЕТЕНЦИИ</w:t>
        </w:r>
        <w:r w:rsidR="00AF76EA">
          <w:rPr>
            <w:rFonts w:ascii="Times New Roman" w:hAnsi="Times New Roman"/>
            <w:noProof/>
            <w:webHidden/>
            <w:sz w:val="28"/>
            <w:lang w:val="ru-RU"/>
          </w:rPr>
          <w:t>……………………………</w:t>
        </w:r>
        <w:r w:rsidR="00465470">
          <w:rPr>
            <w:rFonts w:ascii="Times New Roman" w:hAnsi="Times New Roman"/>
            <w:noProof/>
            <w:webHidden/>
            <w:sz w:val="28"/>
            <w:lang w:val="ru-RU"/>
          </w:rPr>
          <w:t>.</w:t>
        </w:r>
        <w:r w:rsidRPr="00AF76EA">
          <w:rPr>
            <w:rFonts w:ascii="Times New Roman" w:hAnsi="Times New Roman"/>
            <w:noProof/>
            <w:webHidden/>
            <w:sz w:val="28"/>
          </w:rPr>
          <w:fldChar w:fldCharType="begin"/>
        </w:r>
        <w:r w:rsidR="00A4187F" w:rsidRPr="00AF76EA">
          <w:rPr>
            <w:rFonts w:ascii="Times New Roman" w:hAnsi="Times New Roman"/>
            <w:noProof/>
            <w:webHidden/>
            <w:sz w:val="28"/>
          </w:rPr>
          <w:instrText xml:space="preserve"> PAGEREF _Toc142037183 \h </w:instrText>
        </w:r>
        <w:r w:rsidRPr="00AF76EA">
          <w:rPr>
            <w:rFonts w:ascii="Times New Roman" w:hAnsi="Times New Roman"/>
            <w:noProof/>
            <w:webHidden/>
            <w:sz w:val="28"/>
          </w:rPr>
        </w:r>
        <w:r w:rsidRPr="00AF76EA">
          <w:rPr>
            <w:rFonts w:ascii="Times New Roman" w:hAnsi="Times New Roman"/>
            <w:noProof/>
            <w:webHidden/>
            <w:sz w:val="28"/>
          </w:rPr>
          <w:fldChar w:fldCharType="separate"/>
        </w:r>
        <w:r w:rsidR="00473C4A" w:rsidRPr="00AF76EA">
          <w:rPr>
            <w:rFonts w:ascii="Times New Roman" w:hAnsi="Times New Roman"/>
            <w:noProof/>
            <w:webHidden/>
            <w:sz w:val="28"/>
          </w:rPr>
          <w:t>4</w:t>
        </w:r>
        <w:r w:rsidRPr="00AF76EA">
          <w:rPr>
            <w:rFonts w:ascii="Times New Roman" w:hAnsi="Times New Roman"/>
            <w:noProof/>
            <w:webHidden/>
            <w:sz w:val="28"/>
          </w:rPr>
          <w:fldChar w:fldCharType="end"/>
        </w:r>
      </w:hyperlink>
    </w:p>
    <w:p w:rsidR="00A4187F" w:rsidRPr="00AF76EA" w:rsidRDefault="00EA0B12" w:rsidP="00991829">
      <w:pPr>
        <w:pStyle w:val="25"/>
        <w:spacing w:line="360" w:lineRule="auto"/>
        <w:rPr>
          <w:rFonts w:eastAsiaTheme="minorEastAsia"/>
          <w:noProof/>
          <w:kern w:val="2"/>
          <w:sz w:val="28"/>
          <w:szCs w:val="28"/>
        </w:rPr>
      </w:pPr>
      <w:hyperlink w:anchor="_Toc142037184" w:history="1">
        <w:r w:rsidR="00A4187F" w:rsidRPr="00AF76EA">
          <w:rPr>
            <w:rStyle w:val="ae"/>
            <w:noProof/>
            <w:sz w:val="28"/>
            <w:szCs w:val="28"/>
          </w:rPr>
          <w:t>1.1. Общие сведения о требованиях компетенции</w:t>
        </w:r>
        <w:r w:rsidR="00AF76EA">
          <w:rPr>
            <w:noProof/>
            <w:webHidden/>
            <w:sz w:val="28"/>
            <w:szCs w:val="28"/>
          </w:rPr>
          <w:t>……………………………...</w:t>
        </w:r>
        <w:r w:rsidR="00B97386" w:rsidRPr="00AF76EA">
          <w:rPr>
            <w:noProof/>
            <w:webHidden/>
            <w:sz w:val="28"/>
            <w:szCs w:val="28"/>
          </w:rPr>
          <w:fldChar w:fldCharType="begin"/>
        </w:r>
        <w:r w:rsidR="00A4187F" w:rsidRPr="00AF76EA">
          <w:rPr>
            <w:noProof/>
            <w:webHidden/>
            <w:sz w:val="28"/>
            <w:szCs w:val="28"/>
          </w:rPr>
          <w:instrText xml:space="preserve"> PAGEREF _Toc142037184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rsidR="00A4187F" w:rsidRPr="00AF76EA" w:rsidRDefault="00EA0B12" w:rsidP="00991829">
      <w:pPr>
        <w:pStyle w:val="25"/>
        <w:spacing w:line="360" w:lineRule="auto"/>
        <w:rPr>
          <w:rFonts w:eastAsiaTheme="minorEastAsia"/>
          <w:noProof/>
          <w:kern w:val="2"/>
          <w:sz w:val="28"/>
          <w:szCs w:val="28"/>
        </w:rPr>
      </w:pPr>
      <w:hyperlink w:anchor="_Toc142037185" w:history="1">
        <w:r w:rsidR="00A4187F" w:rsidRPr="00AF76EA">
          <w:rPr>
            <w:rStyle w:val="ae"/>
            <w:noProof/>
            <w:sz w:val="28"/>
            <w:szCs w:val="28"/>
          </w:rPr>
          <w:t>1.2. Перечень профессиональных задач специалиста по компетенции «</w:t>
        </w:r>
        <w:r w:rsidR="00910F4A">
          <w:rPr>
            <w:rStyle w:val="ae"/>
            <w:noProof/>
            <w:sz w:val="28"/>
            <w:szCs w:val="28"/>
          </w:rPr>
          <w:t>Производство мясных продуктов</w:t>
        </w:r>
        <w:r w:rsidR="00AF76EA">
          <w:rPr>
            <w:noProof/>
            <w:webHidden/>
            <w:sz w:val="28"/>
            <w:szCs w:val="28"/>
          </w:rPr>
          <w:t>…</w:t>
        </w:r>
        <w:r w:rsidR="00AE3A9F">
          <w:rPr>
            <w:noProof/>
            <w:webHidden/>
            <w:sz w:val="28"/>
            <w:szCs w:val="28"/>
          </w:rPr>
          <w:t xml:space="preserve"> </w:t>
        </w:r>
        <w:r w:rsidR="00AF76EA">
          <w:rPr>
            <w:noProof/>
            <w:webHidden/>
            <w:sz w:val="28"/>
            <w:szCs w:val="28"/>
          </w:rPr>
          <w:t>……</w:t>
        </w:r>
        <w:r w:rsidR="00AE3A9F">
          <w:rPr>
            <w:noProof/>
            <w:webHidden/>
            <w:sz w:val="28"/>
            <w:szCs w:val="28"/>
          </w:rPr>
          <w:t xml:space="preserve">  </w:t>
        </w:r>
        <w:r w:rsidR="00AF76EA">
          <w:rPr>
            <w:noProof/>
            <w:webHidden/>
            <w:sz w:val="28"/>
            <w:szCs w:val="28"/>
          </w:rPr>
          <w:t>…………………………………….</w:t>
        </w:r>
        <w:r w:rsidR="00B97386" w:rsidRPr="00AF76EA">
          <w:rPr>
            <w:noProof/>
            <w:webHidden/>
            <w:sz w:val="28"/>
            <w:szCs w:val="28"/>
          </w:rPr>
          <w:fldChar w:fldCharType="begin"/>
        </w:r>
        <w:r w:rsidR="00A4187F" w:rsidRPr="00AF76EA">
          <w:rPr>
            <w:noProof/>
            <w:webHidden/>
            <w:sz w:val="28"/>
            <w:szCs w:val="28"/>
          </w:rPr>
          <w:instrText xml:space="preserve"> PAGEREF _Toc142037185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rsidR="00A4187F" w:rsidRPr="00AF76EA" w:rsidRDefault="00EA0B12" w:rsidP="00991829">
      <w:pPr>
        <w:pStyle w:val="25"/>
        <w:spacing w:line="360" w:lineRule="auto"/>
        <w:rPr>
          <w:rFonts w:eastAsiaTheme="minorEastAsia"/>
          <w:noProof/>
          <w:kern w:val="2"/>
          <w:sz w:val="28"/>
          <w:szCs w:val="28"/>
        </w:rPr>
      </w:pPr>
      <w:hyperlink w:anchor="_Toc142037186" w:history="1">
        <w:r w:rsidR="00A4187F" w:rsidRPr="00AF76EA">
          <w:rPr>
            <w:rStyle w:val="ae"/>
            <w:noProof/>
            <w:sz w:val="28"/>
            <w:szCs w:val="28"/>
          </w:rPr>
          <w:t>1.3. Требования к схеме оценки</w:t>
        </w:r>
        <w:r w:rsidR="00AE3A9F">
          <w:rPr>
            <w:noProof/>
            <w:webHidden/>
            <w:sz w:val="28"/>
            <w:szCs w:val="28"/>
          </w:rPr>
          <w:t>……………………………</w:t>
        </w:r>
        <w:r w:rsidR="00B321DF">
          <w:rPr>
            <w:noProof/>
            <w:webHidden/>
            <w:sz w:val="28"/>
            <w:szCs w:val="28"/>
          </w:rPr>
          <w:t>..</w:t>
        </w:r>
        <w:r w:rsidR="00AF76EA">
          <w:rPr>
            <w:noProof/>
            <w:webHidden/>
            <w:sz w:val="28"/>
            <w:szCs w:val="28"/>
          </w:rPr>
          <w:t>………………….</w:t>
        </w:r>
      </w:hyperlink>
      <w:r w:rsidR="00AE3A9F">
        <w:rPr>
          <w:noProof/>
          <w:sz w:val="28"/>
          <w:szCs w:val="28"/>
        </w:rPr>
        <w:t>10</w:t>
      </w:r>
    </w:p>
    <w:p w:rsidR="00A4187F" w:rsidRPr="00AF76EA" w:rsidRDefault="00EA0B12" w:rsidP="00991829">
      <w:pPr>
        <w:pStyle w:val="25"/>
        <w:spacing w:line="360" w:lineRule="auto"/>
        <w:rPr>
          <w:rFonts w:eastAsiaTheme="minorEastAsia"/>
          <w:noProof/>
          <w:kern w:val="2"/>
          <w:sz w:val="28"/>
          <w:szCs w:val="28"/>
        </w:rPr>
      </w:pPr>
      <w:hyperlink w:anchor="_Toc142037187" w:history="1">
        <w:r w:rsidR="00A4187F" w:rsidRPr="00AF76EA">
          <w:rPr>
            <w:rStyle w:val="ae"/>
            <w:noProof/>
            <w:sz w:val="28"/>
            <w:szCs w:val="28"/>
          </w:rPr>
          <w:t>1.4. Спецификация оценки компетенции</w:t>
        </w:r>
        <w:r w:rsidR="00AF76EA">
          <w:rPr>
            <w:noProof/>
            <w:webHidden/>
            <w:sz w:val="28"/>
            <w:szCs w:val="28"/>
          </w:rPr>
          <w:t>……………………………………</w:t>
        </w:r>
        <w:r w:rsidR="00B321DF">
          <w:rPr>
            <w:noProof/>
            <w:webHidden/>
            <w:sz w:val="28"/>
            <w:szCs w:val="28"/>
          </w:rPr>
          <w:t>...</w:t>
        </w:r>
        <w:r w:rsidR="00AF76EA">
          <w:rPr>
            <w:noProof/>
            <w:webHidden/>
            <w:sz w:val="28"/>
            <w:szCs w:val="28"/>
          </w:rPr>
          <w:t>.</w:t>
        </w:r>
        <w:r w:rsidR="00B321DF">
          <w:rPr>
            <w:noProof/>
            <w:webHidden/>
            <w:sz w:val="28"/>
            <w:szCs w:val="28"/>
          </w:rPr>
          <w:t>11</w:t>
        </w:r>
      </w:hyperlink>
    </w:p>
    <w:p w:rsidR="00A4187F" w:rsidRPr="00AF76EA" w:rsidRDefault="00EA0B12" w:rsidP="00991829">
      <w:pPr>
        <w:pStyle w:val="25"/>
        <w:spacing w:line="360" w:lineRule="auto"/>
        <w:rPr>
          <w:rFonts w:eastAsiaTheme="minorEastAsia"/>
          <w:noProof/>
          <w:kern w:val="2"/>
          <w:sz w:val="28"/>
          <w:szCs w:val="28"/>
        </w:rPr>
      </w:pPr>
      <w:hyperlink w:anchor="_Toc142037188" w:history="1">
        <w:r w:rsidR="00A4187F" w:rsidRPr="00AF76EA">
          <w:rPr>
            <w:rStyle w:val="ae"/>
            <w:noProof/>
            <w:sz w:val="28"/>
            <w:szCs w:val="28"/>
          </w:rPr>
          <w:t xml:space="preserve">1.5. </w:t>
        </w:r>
        <w:r w:rsidR="00F10695" w:rsidRPr="00F10695">
          <w:rPr>
            <w:rStyle w:val="ae"/>
            <w:noProof/>
            <w:sz w:val="28"/>
            <w:szCs w:val="28"/>
          </w:rPr>
          <w:t>Содержание к</w:t>
        </w:r>
        <w:r w:rsidR="00A4187F" w:rsidRPr="00F10695">
          <w:rPr>
            <w:rStyle w:val="ae"/>
            <w:noProof/>
            <w:sz w:val="28"/>
            <w:szCs w:val="28"/>
          </w:rPr>
          <w:t>онкурсно</w:t>
        </w:r>
        <w:r w:rsidR="00F10695" w:rsidRPr="00F10695">
          <w:rPr>
            <w:rStyle w:val="ae"/>
            <w:noProof/>
            <w:sz w:val="28"/>
            <w:szCs w:val="28"/>
          </w:rPr>
          <w:t xml:space="preserve">го </w:t>
        </w:r>
        <w:r w:rsidR="00A4187F" w:rsidRPr="00F10695">
          <w:rPr>
            <w:rStyle w:val="ae"/>
            <w:noProof/>
            <w:sz w:val="28"/>
            <w:szCs w:val="28"/>
          </w:rPr>
          <w:t>задани</w:t>
        </w:r>
        <w:r w:rsidR="00F10695">
          <w:rPr>
            <w:rStyle w:val="ae"/>
            <w:noProof/>
            <w:sz w:val="28"/>
            <w:szCs w:val="28"/>
          </w:rPr>
          <w:t>я</w:t>
        </w:r>
        <w:r w:rsidR="00AF76EA">
          <w:rPr>
            <w:noProof/>
            <w:webHidden/>
            <w:sz w:val="28"/>
            <w:szCs w:val="28"/>
          </w:rPr>
          <w:t>…………………………………………</w:t>
        </w:r>
      </w:hyperlink>
      <w:r w:rsidR="00B321DF">
        <w:rPr>
          <w:noProof/>
          <w:sz w:val="28"/>
          <w:szCs w:val="28"/>
        </w:rPr>
        <w:t>12</w:t>
      </w:r>
    </w:p>
    <w:p w:rsidR="00A4187F" w:rsidRPr="00AF76EA" w:rsidRDefault="00EA0B12" w:rsidP="00991829">
      <w:pPr>
        <w:pStyle w:val="25"/>
        <w:spacing w:line="360" w:lineRule="auto"/>
        <w:rPr>
          <w:rFonts w:eastAsiaTheme="minorEastAsia"/>
          <w:noProof/>
          <w:kern w:val="2"/>
          <w:sz w:val="28"/>
          <w:szCs w:val="28"/>
        </w:rPr>
      </w:pPr>
      <w:hyperlink w:anchor="_Toc142037189" w:history="1">
        <w:r w:rsidR="00A4187F" w:rsidRPr="00AF76EA">
          <w:rPr>
            <w:rStyle w:val="ae"/>
            <w:noProof/>
            <w:sz w:val="28"/>
            <w:szCs w:val="28"/>
          </w:rPr>
          <w:t>1.5.1. Разработка/выбор конкурсного задания</w:t>
        </w:r>
        <w:r w:rsidR="00AF76EA">
          <w:rPr>
            <w:noProof/>
            <w:webHidden/>
            <w:sz w:val="28"/>
            <w:szCs w:val="28"/>
          </w:rPr>
          <w:t>…………………………………</w:t>
        </w:r>
        <w:r w:rsidR="00B321DF">
          <w:rPr>
            <w:noProof/>
            <w:webHidden/>
            <w:sz w:val="28"/>
            <w:szCs w:val="28"/>
          </w:rPr>
          <w:t>12</w:t>
        </w:r>
      </w:hyperlink>
    </w:p>
    <w:p w:rsidR="00A4187F" w:rsidRPr="00AF76EA" w:rsidRDefault="00EA0B12" w:rsidP="00991829">
      <w:pPr>
        <w:pStyle w:val="25"/>
        <w:spacing w:line="360" w:lineRule="auto"/>
        <w:rPr>
          <w:rFonts w:eastAsiaTheme="minorEastAsia"/>
          <w:noProof/>
          <w:kern w:val="2"/>
          <w:sz w:val="28"/>
          <w:szCs w:val="28"/>
        </w:rPr>
      </w:pPr>
      <w:hyperlink w:anchor="_Toc142037190" w:history="1">
        <w:r w:rsidR="00A4187F" w:rsidRPr="00AF76EA">
          <w:rPr>
            <w:rStyle w:val="ae"/>
            <w:noProof/>
            <w:sz w:val="28"/>
            <w:szCs w:val="28"/>
          </w:rPr>
          <w:t>1.5.2. Структура модулей конкурсного задания (инвариант/вариатив)</w:t>
        </w:r>
        <w:r w:rsidR="00AF76EA">
          <w:rPr>
            <w:noProof/>
            <w:webHidden/>
            <w:sz w:val="28"/>
            <w:szCs w:val="28"/>
          </w:rPr>
          <w:t>…</w:t>
        </w:r>
        <w:r w:rsidR="00B321DF">
          <w:rPr>
            <w:noProof/>
            <w:webHidden/>
            <w:sz w:val="28"/>
            <w:szCs w:val="28"/>
          </w:rPr>
          <w:t>...</w:t>
        </w:r>
        <w:r w:rsidR="00AF76EA">
          <w:rPr>
            <w:noProof/>
            <w:webHidden/>
            <w:sz w:val="28"/>
            <w:szCs w:val="28"/>
          </w:rPr>
          <w:t>…</w:t>
        </w:r>
        <w:r w:rsidR="00B321DF">
          <w:rPr>
            <w:noProof/>
            <w:webHidden/>
            <w:sz w:val="28"/>
            <w:szCs w:val="28"/>
          </w:rPr>
          <w:t>12</w:t>
        </w:r>
      </w:hyperlink>
    </w:p>
    <w:p w:rsidR="00A4187F" w:rsidRPr="00AF76EA" w:rsidRDefault="00EA0B12" w:rsidP="00991829">
      <w:pPr>
        <w:pStyle w:val="11"/>
        <w:tabs>
          <w:tab w:val="clear" w:pos="9825"/>
        </w:tabs>
        <w:rPr>
          <w:rFonts w:ascii="Times New Roman" w:eastAsiaTheme="minorEastAsia" w:hAnsi="Times New Roman"/>
          <w:bCs w:val="0"/>
          <w:noProof/>
          <w:kern w:val="2"/>
          <w:sz w:val="28"/>
          <w:lang w:val="ru-RU" w:eastAsia="ru-RU"/>
        </w:rPr>
      </w:pPr>
      <w:hyperlink w:anchor="_Toc142037191" w:history="1">
        <w:r w:rsidR="00A4187F" w:rsidRPr="00AF76EA">
          <w:rPr>
            <w:rStyle w:val="ae"/>
            <w:rFonts w:ascii="Times New Roman" w:hAnsi="Times New Roman"/>
            <w:noProof/>
            <w:sz w:val="28"/>
          </w:rPr>
          <w:t>2. СПЕЦИАЛЬНЫЕ ПРАВИЛА КОМПЕТЕНЦИИ</w:t>
        </w:r>
        <w:r w:rsidR="00AF76EA">
          <w:rPr>
            <w:rFonts w:ascii="Times New Roman" w:hAnsi="Times New Roman"/>
            <w:noProof/>
            <w:webHidden/>
            <w:sz w:val="28"/>
            <w:lang w:val="ru-RU"/>
          </w:rPr>
          <w:t>……………………</w:t>
        </w:r>
        <w:r w:rsidR="00991829">
          <w:rPr>
            <w:rFonts w:ascii="Times New Roman" w:hAnsi="Times New Roman"/>
            <w:noProof/>
            <w:webHidden/>
            <w:sz w:val="28"/>
            <w:lang w:val="ru-RU"/>
          </w:rPr>
          <w:t>...</w:t>
        </w:r>
        <w:r w:rsidR="00AF76EA">
          <w:rPr>
            <w:rFonts w:ascii="Times New Roman" w:hAnsi="Times New Roman"/>
            <w:noProof/>
            <w:webHidden/>
            <w:sz w:val="28"/>
            <w:lang w:val="ru-RU"/>
          </w:rPr>
          <w:t>……</w:t>
        </w:r>
        <w:r w:rsidR="00B321DF">
          <w:rPr>
            <w:rFonts w:ascii="Times New Roman" w:hAnsi="Times New Roman"/>
            <w:noProof/>
            <w:webHidden/>
            <w:sz w:val="28"/>
            <w:lang w:val="ru-RU"/>
          </w:rPr>
          <w:t>1</w:t>
        </w:r>
        <w:r w:rsidR="00E02B1E">
          <w:rPr>
            <w:rFonts w:ascii="Times New Roman" w:hAnsi="Times New Roman"/>
            <w:noProof/>
            <w:webHidden/>
            <w:sz w:val="28"/>
            <w:lang w:val="ru-RU"/>
          </w:rPr>
          <w:t>6</w:t>
        </w:r>
      </w:hyperlink>
    </w:p>
    <w:p w:rsidR="00A4187F" w:rsidRPr="00AF76EA" w:rsidRDefault="00EA0B12" w:rsidP="00991829">
      <w:pPr>
        <w:pStyle w:val="25"/>
        <w:spacing w:line="360" w:lineRule="auto"/>
        <w:rPr>
          <w:rFonts w:eastAsiaTheme="minorEastAsia"/>
          <w:noProof/>
          <w:kern w:val="2"/>
          <w:sz w:val="28"/>
          <w:szCs w:val="28"/>
        </w:rPr>
      </w:pPr>
      <w:hyperlink w:anchor="_Toc142037192" w:history="1">
        <w:r w:rsidR="00A4187F" w:rsidRPr="00AF76EA">
          <w:rPr>
            <w:rStyle w:val="ae"/>
            <w:noProof/>
            <w:sz w:val="28"/>
            <w:szCs w:val="28"/>
          </w:rPr>
          <w:t>2.1. Личный инструмент конкурсанта</w:t>
        </w:r>
        <w:r w:rsidR="00B321DF">
          <w:rPr>
            <w:noProof/>
            <w:webHidden/>
            <w:sz w:val="28"/>
            <w:szCs w:val="28"/>
          </w:rPr>
          <w:t>…………………………………………</w:t>
        </w:r>
        <w:r w:rsidR="00AF76EA">
          <w:rPr>
            <w:noProof/>
            <w:webHidden/>
            <w:sz w:val="28"/>
            <w:szCs w:val="28"/>
          </w:rPr>
          <w:t>.</w:t>
        </w:r>
        <w:r w:rsidR="00B321DF">
          <w:rPr>
            <w:noProof/>
            <w:webHidden/>
            <w:sz w:val="28"/>
            <w:szCs w:val="28"/>
          </w:rPr>
          <w:t>1</w:t>
        </w:r>
        <w:r w:rsidR="00E02B1E">
          <w:rPr>
            <w:noProof/>
            <w:webHidden/>
            <w:sz w:val="28"/>
            <w:szCs w:val="28"/>
          </w:rPr>
          <w:t>9</w:t>
        </w:r>
      </w:hyperlink>
    </w:p>
    <w:p w:rsidR="00A4187F" w:rsidRPr="00AF76EA" w:rsidRDefault="00EA0B12" w:rsidP="00991829">
      <w:pPr>
        <w:pStyle w:val="25"/>
        <w:spacing w:line="360" w:lineRule="auto"/>
        <w:rPr>
          <w:rFonts w:eastAsiaTheme="minorEastAsia"/>
          <w:noProof/>
          <w:kern w:val="2"/>
          <w:sz w:val="28"/>
          <w:szCs w:val="28"/>
        </w:rPr>
      </w:pPr>
      <w:hyperlink w:anchor="_Toc142037193" w:history="1">
        <w:r w:rsidR="00A4187F" w:rsidRPr="00AF76EA">
          <w:rPr>
            <w:rStyle w:val="ae"/>
            <w:noProof/>
            <w:sz w:val="28"/>
            <w:szCs w:val="28"/>
          </w:rPr>
          <w:t>2.2.Материалы, оборудование и инструменты, запрещенные на площадке</w:t>
        </w:r>
        <w:r w:rsidR="00AF76EA">
          <w:rPr>
            <w:noProof/>
            <w:webHidden/>
            <w:sz w:val="28"/>
            <w:szCs w:val="28"/>
          </w:rPr>
          <w:t>…</w:t>
        </w:r>
        <w:r w:rsidR="00B321DF">
          <w:rPr>
            <w:noProof/>
            <w:webHidden/>
            <w:sz w:val="28"/>
            <w:szCs w:val="28"/>
          </w:rPr>
          <w:t>1</w:t>
        </w:r>
        <w:r w:rsidR="00E02B1E">
          <w:rPr>
            <w:noProof/>
            <w:webHidden/>
            <w:sz w:val="28"/>
            <w:szCs w:val="28"/>
          </w:rPr>
          <w:t>9</w:t>
        </w:r>
      </w:hyperlink>
    </w:p>
    <w:p w:rsidR="00A4187F" w:rsidRPr="00AF76EA" w:rsidRDefault="00EA0B12" w:rsidP="00AF76EA">
      <w:pPr>
        <w:pStyle w:val="11"/>
        <w:rPr>
          <w:rFonts w:ascii="Times New Roman" w:eastAsiaTheme="minorEastAsia" w:hAnsi="Times New Roman"/>
          <w:bCs w:val="0"/>
          <w:noProof/>
          <w:kern w:val="2"/>
          <w:sz w:val="28"/>
          <w:lang w:val="ru-RU" w:eastAsia="ru-RU"/>
        </w:rPr>
      </w:pPr>
      <w:hyperlink w:anchor="_Toc142037194" w:history="1">
        <w:r w:rsidR="00A4187F" w:rsidRPr="00AF76EA">
          <w:rPr>
            <w:rStyle w:val="ae"/>
            <w:rFonts w:ascii="Times New Roman" w:hAnsi="Times New Roman"/>
            <w:noProof/>
            <w:sz w:val="28"/>
          </w:rPr>
          <w:t>3. ПРИЛОЖЕНИЯ</w:t>
        </w:r>
        <w:r w:rsidR="00AF76EA">
          <w:rPr>
            <w:rFonts w:ascii="Times New Roman" w:hAnsi="Times New Roman"/>
            <w:noProof/>
            <w:webHidden/>
            <w:sz w:val="28"/>
            <w:lang w:val="ru-RU"/>
          </w:rPr>
          <w:t>……………………………………………………………….</w:t>
        </w:r>
        <w:r w:rsidR="00B321DF">
          <w:rPr>
            <w:rFonts w:ascii="Times New Roman" w:hAnsi="Times New Roman"/>
            <w:noProof/>
            <w:webHidden/>
            <w:sz w:val="28"/>
            <w:lang w:val="ru-RU"/>
          </w:rPr>
          <w:t>1</w:t>
        </w:r>
        <w:r w:rsidR="00E02B1E">
          <w:rPr>
            <w:rFonts w:ascii="Times New Roman" w:hAnsi="Times New Roman"/>
            <w:noProof/>
            <w:webHidden/>
            <w:sz w:val="28"/>
            <w:lang w:val="ru-RU"/>
          </w:rPr>
          <w:t>9</w:t>
        </w:r>
      </w:hyperlink>
    </w:p>
    <w:p w:rsidR="00AA2B8A" w:rsidRPr="00A204BB" w:rsidRDefault="00B97386" w:rsidP="00AF76EA">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AF76EA">
        <w:rPr>
          <w:rFonts w:ascii="Times New Roman" w:hAnsi="Times New Roman"/>
          <w:bCs/>
          <w:sz w:val="28"/>
          <w:szCs w:val="28"/>
          <w:lang w:val="ru-RU" w:eastAsia="ru-RU"/>
        </w:rPr>
        <w:fldChar w:fldCharType="end"/>
      </w: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Default="00AA2B8A" w:rsidP="00D83E4E">
      <w:pPr>
        <w:pStyle w:val="-2"/>
        <w:rPr>
          <w:lang w:eastAsia="ru-RU"/>
        </w:rPr>
      </w:pPr>
    </w:p>
    <w:p w:rsidR="00465470" w:rsidRDefault="00465470" w:rsidP="00D83E4E">
      <w:pPr>
        <w:pStyle w:val="-2"/>
        <w:rPr>
          <w:lang w:eastAsia="ru-RU"/>
        </w:rPr>
      </w:pPr>
    </w:p>
    <w:p w:rsidR="009B18A2" w:rsidRDefault="009B18A2" w:rsidP="00C17B01">
      <w:pPr>
        <w:pStyle w:val="bullet"/>
        <w:numPr>
          <w:ilvl w:val="0"/>
          <w:numId w:val="0"/>
        </w:numPr>
        <w:ind w:hanging="360"/>
        <w:jc w:val="both"/>
        <w:rPr>
          <w:rFonts w:ascii="Times New Roman" w:hAnsi="Times New Roman"/>
          <w:bCs/>
          <w:sz w:val="24"/>
          <w:szCs w:val="20"/>
          <w:lang w:val="ru-RU" w:eastAsia="ru-RU"/>
        </w:rPr>
      </w:pPr>
    </w:p>
    <w:p w:rsidR="00A204BB" w:rsidRPr="00AF76EA" w:rsidRDefault="00D37DEA" w:rsidP="00A4187F">
      <w:pPr>
        <w:pStyle w:val="bullet"/>
        <w:numPr>
          <w:ilvl w:val="0"/>
          <w:numId w:val="0"/>
        </w:numPr>
        <w:jc w:val="center"/>
        <w:rPr>
          <w:rFonts w:ascii="Times New Roman" w:hAnsi="Times New Roman"/>
          <w:b/>
          <w:bCs/>
          <w:sz w:val="28"/>
          <w:szCs w:val="28"/>
          <w:lang w:val="ru-RU" w:eastAsia="ru-RU"/>
        </w:rPr>
      </w:pPr>
      <w:r w:rsidRPr="00AF76EA">
        <w:rPr>
          <w:rFonts w:ascii="Times New Roman" w:hAnsi="Times New Roman"/>
          <w:b/>
          <w:bCs/>
          <w:sz w:val="28"/>
          <w:szCs w:val="28"/>
          <w:lang w:val="ru-RU" w:eastAsia="ru-RU"/>
        </w:rPr>
        <w:lastRenderedPageBreak/>
        <w:t>ИСПОЛЬЗУЕМЫЕ СОКРАЩЕНИЯ</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1. ПС-Профессиональный стандарт</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2. ОСТ </w:t>
      </w:r>
      <w:proofErr w:type="gramStart"/>
      <w:r>
        <w:rPr>
          <w:rFonts w:ascii="Times New Roman" w:hAnsi="Times New Roman"/>
          <w:bCs/>
          <w:i/>
          <w:sz w:val="28"/>
          <w:szCs w:val="28"/>
          <w:lang w:val="ru-RU" w:eastAsia="ru-RU"/>
        </w:rPr>
        <w:t>–О</w:t>
      </w:r>
      <w:proofErr w:type="gramEnd"/>
      <w:r>
        <w:rPr>
          <w:rFonts w:ascii="Times New Roman" w:hAnsi="Times New Roman"/>
          <w:bCs/>
          <w:i/>
          <w:sz w:val="28"/>
          <w:szCs w:val="28"/>
          <w:lang w:val="ru-RU" w:eastAsia="ru-RU"/>
        </w:rPr>
        <w:t>траслевой стандарт</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3. </w:t>
      </w:r>
      <w:proofErr w:type="gramStart"/>
      <w:r>
        <w:rPr>
          <w:rFonts w:ascii="Times New Roman" w:hAnsi="Times New Roman"/>
          <w:bCs/>
          <w:i/>
          <w:sz w:val="28"/>
          <w:szCs w:val="28"/>
          <w:lang w:val="ru-RU" w:eastAsia="ru-RU"/>
        </w:rPr>
        <w:t>ТУ-Технические</w:t>
      </w:r>
      <w:proofErr w:type="gramEnd"/>
      <w:r>
        <w:rPr>
          <w:rFonts w:ascii="Times New Roman" w:hAnsi="Times New Roman"/>
          <w:bCs/>
          <w:i/>
          <w:sz w:val="28"/>
          <w:szCs w:val="28"/>
          <w:lang w:val="ru-RU" w:eastAsia="ru-RU"/>
        </w:rPr>
        <w:t xml:space="preserve"> условия</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4.ТИ </w:t>
      </w:r>
      <w:proofErr w:type="gramStart"/>
      <w:r>
        <w:rPr>
          <w:rFonts w:ascii="Times New Roman" w:hAnsi="Times New Roman"/>
          <w:bCs/>
          <w:i/>
          <w:sz w:val="28"/>
          <w:szCs w:val="28"/>
          <w:lang w:val="ru-RU" w:eastAsia="ru-RU"/>
        </w:rPr>
        <w:t>-Т</w:t>
      </w:r>
      <w:proofErr w:type="gramEnd"/>
      <w:r>
        <w:rPr>
          <w:rFonts w:ascii="Times New Roman" w:hAnsi="Times New Roman"/>
          <w:bCs/>
          <w:i/>
          <w:sz w:val="28"/>
          <w:szCs w:val="28"/>
          <w:lang w:val="ru-RU" w:eastAsia="ru-RU"/>
        </w:rPr>
        <w:t>ехнологическая инструкция</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5. ТР </w:t>
      </w:r>
      <w:proofErr w:type="gramStart"/>
      <w:r>
        <w:rPr>
          <w:rFonts w:ascii="Times New Roman" w:hAnsi="Times New Roman"/>
          <w:bCs/>
          <w:i/>
          <w:sz w:val="28"/>
          <w:szCs w:val="28"/>
          <w:lang w:val="ru-RU" w:eastAsia="ru-RU"/>
        </w:rPr>
        <w:t>-Т</w:t>
      </w:r>
      <w:proofErr w:type="gramEnd"/>
      <w:r>
        <w:rPr>
          <w:rFonts w:ascii="Times New Roman" w:hAnsi="Times New Roman"/>
          <w:bCs/>
          <w:i/>
          <w:sz w:val="28"/>
          <w:szCs w:val="28"/>
          <w:lang w:val="ru-RU" w:eastAsia="ru-RU"/>
        </w:rPr>
        <w:t>ехнологический регламент</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6.ТП </w:t>
      </w:r>
      <w:proofErr w:type="gramStart"/>
      <w:r>
        <w:rPr>
          <w:rFonts w:ascii="Times New Roman" w:hAnsi="Times New Roman"/>
          <w:bCs/>
          <w:i/>
          <w:sz w:val="28"/>
          <w:szCs w:val="28"/>
          <w:lang w:val="ru-RU" w:eastAsia="ru-RU"/>
        </w:rPr>
        <w:t>-Т</w:t>
      </w:r>
      <w:proofErr w:type="gramEnd"/>
      <w:r>
        <w:rPr>
          <w:rFonts w:ascii="Times New Roman" w:hAnsi="Times New Roman"/>
          <w:bCs/>
          <w:i/>
          <w:sz w:val="28"/>
          <w:szCs w:val="28"/>
          <w:lang w:val="ru-RU" w:eastAsia="ru-RU"/>
        </w:rPr>
        <w:t>ехнологический процесс</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7.НД-Нормативная документация</w:t>
      </w:r>
    </w:p>
    <w:p w:rsidR="00C17B01" w:rsidRPr="00AF76EA" w:rsidRDefault="00C17B01" w:rsidP="00C17B01">
      <w:pPr>
        <w:pStyle w:val="bullet"/>
        <w:numPr>
          <w:ilvl w:val="0"/>
          <w:numId w:val="0"/>
        </w:numPr>
        <w:ind w:hanging="360"/>
        <w:jc w:val="both"/>
        <w:rPr>
          <w:rFonts w:ascii="Times New Roman" w:hAnsi="Times New Roman"/>
          <w:bCs/>
          <w:sz w:val="28"/>
          <w:szCs w:val="28"/>
          <w:lang w:val="ru-RU" w:eastAsia="ru-RU"/>
        </w:rPr>
      </w:pPr>
    </w:p>
    <w:p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rsidR="00DE39D8" w:rsidRPr="00AF76EA" w:rsidRDefault="00D37DEA" w:rsidP="00AF76EA">
      <w:pPr>
        <w:pStyle w:val="-1"/>
        <w:spacing w:before="0" w:after="0"/>
        <w:jc w:val="center"/>
        <w:rPr>
          <w:rFonts w:ascii="Times New Roman" w:hAnsi="Times New Roman"/>
          <w:color w:val="auto"/>
          <w:sz w:val="28"/>
          <w:szCs w:val="28"/>
        </w:rPr>
      </w:pPr>
      <w:bookmarkStart w:id="1" w:name="_Toc142037183"/>
      <w:r w:rsidRPr="00AF76EA">
        <w:rPr>
          <w:rFonts w:ascii="Times New Roman" w:hAnsi="Times New Roman"/>
          <w:color w:val="auto"/>
          <w:sz w:val="28"/>
          <w:szCs w:val="28"/>
        </w:rPr>
        <w:lastRenderedPageBreak/>
        <w:t>1</w:t>
      </w:r>
      <w:r w:rsidR="00DE39D8" w:rsidRPr="00AF76EA">
        <w:rPr>
          <w:rFonts w:ascii="Times New Roman" w:hAnsi="Times New Roman"/>
          <w:color w:val="auto"/>
          <w:sz w:val="28"/>
          <w:szCs w:val="28"/>
        </w:rPr>
        <w:t>.</w:t>
      </w:r>
      <w:r w:rsidRPr="00AF76EA">
        <w:rPr>
          <w:rFonts w:ascii="Times New Roman" w:hAnsi="Times New Roman"/>
          <w:color w:val="auto"/>
          <w:sz w:val="28"/>
          <w:szCs w:val="28"/>
        </w:rPr>
        <w:t>ОСНОВНЫЕ ТРЕБОВАНИЯ</w:t>
      </w:r>
      <w:r w:rsidR="00B95B16">
        <w:rPr>
          <w:rFonts w:ascii="Times New Roman" w:hAnsi="Times New Roman"/>
          <w:color w:val="auto"/>
          <w:sz w:val="28"/>
          <w:szCs w:val="28"/>
        </w:rPr>
        <w:t xml:space="preserve"> </w:t>
      </w:r>
      <w:r w:rsidR="00E0407E" w:rsidRPr="00AF76EA">
        <w:rPr>
          <w:rFonts w:ascii="Times New Roman" w:hAnsi="Times New Roman"/>
          <w:color w:val="auto"/>
          <w:sz w:val="28"/>
          <w:szCs w:val="28"/>
        </w:rPr>
        <w:t>КОМПЕТЕНЦИИ</w:t>
      </w:r>
      <w:bookmarkEnd w:id="1"/>
    </w:p>
    <w:p w:rsidR="00DE39D8" w:rsidRPr="00AF76EA" w:rsidRDefault="00D37DEA" w:rsidP="00AF76EA">
      <w:pPr>
        <w:pStyle w:val="-2"/>
        <w:spacing w:before="0" w:after="0"/>
        <w:jc w:val="center"/>
        <w:rPr>
          <w:rFonts w:ascii="Times New Roman" w:hAnsi="Times New Roman"/>
          <w:szCs w:val="28"/>
        </w:rPr>
      </w:pPr>
      <w:bookmarkStart w:id="2" w:name="_Toc142037184"/>
      <w:r w:rsidRPr="00AF76EA">
        <w:rPr>
          <w:rFonts w:ascii="Times New Roman" w:hAnsi="Times New Roman"/>
          <w:szCs w:val="28"/>
        </w:rPr>
        <w:t>1</w:t>
      </w:r>
      <w:r w:rsidR="00DE39D8" w:rsidRPr="00AF76EA">
        <w:rPr>
          <w:rFonts w:ascii="Times New Roman" w:hAnsi="Times New Roman"/>
          <w:szCs w:val="28"/>
        </w:rPr>
        <w:t xml:space="preserve">.1. </w:t>
      </w:r>
      <w:r w:rsidR="00AF76EA" w:rsidRPr="00AF76EA">
        <w:rPr>
          <w:rFonts w:ascii="Times New Roman" w:hAnsi="Times New Roman"/>
          <w:szCs w:val="28"/>
        </w:rPr>
        <w:t>Общие сведения о требованиях</w:t>
      </w:r>
      <w:r w:rsidR="00AF76EA">
        <w:rPr>
          <w:rFonts w:ascii="Times New Roman" w:hAnsi="Times New Roman"/>
          <w:szCs w:val="28"/>
        </w:rPr>
        <w:t xml:space="preserve"> </w:t>
      </w:r>
      <w:r w:rsidR="00AF76EA" w:rsidRPr="00AF76EA">
        <w:rPr>
          <w:rFonts w:ascii="Times New Roman" w:hAnsi="Times New Roman"/>
          <w:szCs w:val="28"/>
        </w:rPr>
        <w:t>компетенции</w:t>
      </w:r>
      <w:bookmarkEnd w:id="2"/>
    </w:p>
    <w:p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 компетенции (ТК) «</w:t>
      </w:r>
      <w:r w:rsidR="00AF667A">
        <w:rPr>
          <w:rFonts w:ascii="Times New Roman" w:hAnsi="Times New Roman" w:cs="Times New Roman"/>
          <w:sz w:val="28"/>
          <w:szCs w:val="28"/>
        </w:rPr>
        <w:t>Производство мясных продуктов</w:t>
      </w:r>
      <w:r w:rsidRPr="00AF76EA">
        <w:rPr>
          <w:rFonts w:ascii="Times New Roman" w:hAnsi="Times New Roman" w:cs="Times New Roman"/>
          <w:sz w:val="28"/>
          <w:szCs w:val="28"/>
        </w:rPr>
        <w:t>»</w:t>
      </w:r>
      <w:bookmarkStart w:id="3" w:name="_Hlk123050441"/>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определя</w:t>
      </w:r>
      <w:r w:rsidRPr="00AF76EA">
        <w:rPr>
          <w:rFonts w:ascii="Times New Roman" w:hAnsi="Times New Roman" w:cs="Times New Roman"/>
          <w:sz w:val="28"/>
          <w:szCs w:val="28"/>
        </w:rPr>
        <w:t>ю</w:t>
      </w:r>
      <w:r w:rsidR="00E857D6" w:rsidRPr="00AF76EA">
        <w:rPr>
          <w:rFonts w:ascii="Times New Roman" w:hAnsi="Times New Roman" w:cs="Times New Roman"/>
          <w:sz w:val="28"/>
          <w:szCs w:val="28"/>
        </w:rPr>
        <w:t>т знани</w:t>
      </w:r>
      <w:r w:rsidR="00E0407E" w:rsidRPr="00AF76EA">
        <w:rPr>
          <w:rFonts w:ascii="Times New Roman" w:hAnsi="Times New Roman" w:cs="Times New Roman"/>
          <w:sz w:val="28"/>
          <w:szCs w:val="28"/>
        </w:rPr>
        <w:t>я</w:t>
      </w:r>
      <w:r w:rsidR="00E857D6" w:rsidRPr="00AF76EA">
        <w:rPr>
          <w:rFonts w:ascii="Times New Roman" w:hAnsi="Times New Roman" w:cs="Times New Roman"/>
          <w:sz w:val="28"/>
          <w:szCs w:val="28"/>
        </w:rPr>
        <w:t xml:space="preserve">, </w:t>
      </w:r>
      <w:r w:rsidR="00E0407E" w:rsidRPr="00AF76EA">
        <w:rPr>
          <w:rFonts w:ascii="Times New Roman" w:hAnsi="Times New Roman" w:cs="Times New Roman"/>
          <w:sz w:val="28"/>
          <w:szCs w:val="28"/>
        </w:rPr>
        <w:t>умения, навыки и трудовые функции</w:t>
      </w:r>
      <w:bookmarkEnd w:id="3"/>
      <w:r w:rsidR="008B0F23" w:rsidRPr="00AF76EA">
        <w:rPr>
          <w:rFonts w:ascii="Times New Roman" w:hAnsi="Times New Roman" w:cs="Times New Roman"/>
          <w:sz w:val="28"/>
          <w:szCs w:val="28"/>
        </w:rPr>
        <w:t xml:space="preserve">, </w:t>
      </w:r>
      <w:r w:rsidR="00E857D6" w:rsidRPr="00AF76EA">
        <w:rPr>
          <w:rFonts w:ascii="Times New Roman" w:hAnsi="Times New Roman" w:cs="Times New Roman"/>
          <w:sz w:val="28"/>
          <w:szCs w:val="28"/>
        </w:rPr>
        <w:t xml:space="preserve">которые лежат в основе </w:t>
      </w:r>
      <w:r w:rsidR="009E37D3" w:rsidRPr="00AF76EA">
        <w:rPr>
          <w:rFonts w:ascii="Times New Roman" w:hAnsi="Times New Roman" w:cs="Times New Roman"/>
          <w:sz w:val="28"/>
          <w:szCs w:val="28"/>
        </w:rPr>
        <w:t>наиболее актуальных</w:t>
      </w:r>
      <w:r w:rsidR="00E0407E" w:rsidRPr="00AF76EA">
        <w:rPr>
          <w:rFonts w:ascii="Times New Roman" w:hAnsi="Times New Roman" w:cs="Times New Roman"/>
          <w:sz w:val="28"/>
          <w:szCs w:val="28"/>
        </w:rPr>
        <w:t xml:space="preserve"> требований работодателей</w:t>
      </w:r>
      <w:r w:rsidR="000244DA" w:rsidRPr="00AF76EA">
        <w:rPr>
          <w:rFonts w:ascii="Times New Roman" w:hAnsi="Times New Roman" w:cs="Times New Roman"/>
          <w:sz w:val="28"/>
          <w:szCs w:val="28"/>
        </w:rPr>
        <w:t xml:space="preserve"> отрасли.</w:t>
      </w:r>
    </w:p>
    <w:p w:rsidR="00C56A9B" w:rsidRPr="00AF76EA" w:rsidRDefault="000244D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Целью соревнований</w:t>
      </w:r>
      <w:r w:rsidR="00E857D6" w:rsidRPr="00AF76EA">
        <w:rPr>
          <w:rFonts w:ascii="Times New Roman" w:hAnsi="Times New Roman" w:cs="Times New Roman"/>
          <w:sz w:val="28"/>
          <w:szCs w:val="28"/>
        </w:rPr>
        <w:t xml:space="preserve"> по компетенции является демонстрация лучших</w:t>
      </w:r>
      <w:r w:rsidR="009E37D3" w:rsidRPr="00AF76EA">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rsidR="00E857D6" w:rsidRPr="00AF76EA" w:rsidRDefault="00C56A9B"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w:t>
      </w:r>
      <w:r w:rsidR="00D37DEA" w:rsidRPr="00AF76EA">
        <w:rPr>
          <w:rFonts w:ascii="Times New Roman" w:hAnsi="Times New Roman" w:cs="Times New Roman"/>
          <w:sz w:val="28"/>
          <w:szCs w:val="28"/>
        </w:rPr>
        <w:t>ребования</w:t>
      </w:r>
      <w:r w:rsidR="000244DA" w:rsidRPr="00AF76EA">
        <w:rPr>
          <w:rFonts w:ascii="Times New Roman" w:hAnsi="Times New Roman" w:cs="Times New Roman"/>
          <w:sz w:val="28"/>
          <w:szCs w:val="28"/>
        </w:rPr>
        <w:t xml:space="preserve"> компетенции</w:t>
      </w:r>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явля</w:t>
      </w:r>
      <w:r w:rsidR="00D37DEA" w:rsidRPr="00AF76EA">
        <w:rPr>
          <w:rFonts w:ascii="Times New Roman" w:hAnsi="Times New Roman" w:cs="Times New Roman"/>
          <w:sz w:val="28"/>
          <w:szCs w:val="28"/>
        </w:rPr>
        <w:t>ю</w:t>
      </w:r>
      <w:r w:rsidR="00E857D6" w:rsidRPr="00AF76EA">
        <w:rPr>
          <w:rFonts w:ascii="Times New Roman" w:hAnsi="Times New Roman" w:cs="Times New Roman"/>
          <w:sz w:val="28"/>
          <w:szCs w:val="28"/>
        </w:rPr>
        <w:t xml:space="preserve">тся руководством </w:t>
      </w:r>
      <w:r w:rsidR="009E37D3" w:rsidRPr="00AF76EA">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F76EA">
        <w:rPr>
          <w:rFonts w:ascii="Times New Roman" w:hAnsi="Times New Roman" w:cs="Times New Roman"/>
          <w:sz w:val="28"/>
          <w:szCs w:val="28"/>
        </w:rPr>
        <w:t xml:space="preserve">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участия их в конкурсах профессионального мастерства.</w:t>
      </w:r>
    </w:p>
    <w:p w:rsidR="00E857D6" w:rsidRPr="00AF76EA" w:rsidRDefault="00E857D6"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В соревнованиях по ко</w:t>
      </w:r>
      <w:r w:rsidR="00056CDE" w:rsidRPr="00AF76EA">
        <w:rPr>
          <w:rFonts w:ascii="Times New Roman" w:hAnsi="Times New Roman" w:cs="Times New Roman"/>
          <w:sz w:val="28"/>
          <w:szCs w:val="28"/>
        </w:rPr>
        <w:t xml:space="preserve">мпетенции </w:t>
      </w:r>
      <w:r w:rsidR="000051E8" w:rsidRPr="00AF76EA">
        <w:rPr>
          <w:rFonts w:ascii="Times New Roman" w:hAnsi="Times New Roman" w:cs="Times New Roman"/>
          <w:sz w:val="28"/>
          <w:szCs w:val="28"/>
        </w:rPr>
        <w:t>проверка знаний</w:t>
      </w:r>
      <w:r w:rsidR="009E37D3" w:rsidRPr="00AF76EA">
        <w:rPr>
          <w:rFonts w:ascii="Times New Roman" w:hAnsi="Times New Roman" w:cs="Times New Roman"/>
          <w:sz w:val="28"/>
          <w:szCs w:val="28"/>
        </w:rPr>
        <w:t>, умений, навыков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трудовых функций</w:t>
      </w:r>
      <w:r w:rsidR="00F10695">
        <w:rPr>
          <w:rFonts w:ascii="Times New Roman" w:hAnsi="Times New Roman" w:cs="Times New Roman"/>
          <w:sz w:val="28"/>
          <w:szCs w:val="28"/>
        </w:rPr>
        <w:t xml:space="preserve"> </w:t>
      </w:r>
      <w:r w:rsidRPr="00AF76EA">
        <w:rPr>
          <w:rFonts w:ascii="Times New Roman" w:hAnsi="Times New Roman" w:cs="Times New Roman"/>
          <w:sz w:val="28"/>
          <w:szCs w:val="28"/>
        </w:rPr>
        <w:t xml:space="preserve">осуществляется посредством оценки выполнения </w:t>
      </w:r>
      <w:r w:rsidR="00056CDE" w:rsidRPr="00AF76EA">
        <w:rPr>
          <w:rFonts w:ascii="Times New Roman" w:hAnsi="Times New Roman" w:cs="Times New Roman"/>
          <w:sz w:val="28"/>
          <w:szCs w:val="28"/>
        </w:rPr>
        <w:t xml:space="preserve">практической </w:t>
      </w:r>
      <w:r w:rsidRPr="00AF76EA">
        <w:rPr>
          <w:rFonts w:ascii="Times New Roman" w:hAnsi="Times New Roman" w:cs="Times New Roman"/>
          <w:sz w:val="28"/>
          <w:szCs w:val="28"/>
        </w:rPr>
        <w:t xml:space="preserve">работы. </w:t>
      </w:r>
    </w:p>
    <w:p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w:t>
      </w:r>
      <w:r w:rsidR="000244DA" w:rsidRPr="00AF76EA">
        <w:rPr>
          <w:rFonts w:ascii="Times New Roman" w:hAnsi="Times New Roman" w:cs="Times New Roman"/>
          <w:sz w:val="28"/>
          <w:szCs w:val="28"/>
        </w:rPr>
        <w:t xml:space="preserve"> компетенции</w:t>
      </w:r>
      <w:r w:rsidR="00E857D6" w:rsidRPr="00AF76EA">
        <w:rPr>
          <w:rFonts w:ascii="Times New Roman" w:hAnsi="Times New Roman" w:cs="Times New Roman"/>
          <w:sz w:val="28"/>
          <w:szCs w:val="28"/>
        </w:rPr>
        <w:t xml:space="preserve"> разделен</w:t>
      </w:r>
      <w:r w:rsidRPr="00AF76EA">
        <w:rPr>
          <w:rFonts w:ascii="Times New Roman" w:hAnsi="Times New Roman" w:cs="Times New Roman"/>
          <w:sz w:val="28"/>
          <w:szCs w:val="28"/>
        </w:rPr>
        <w:t>ы</w:t>
      </w:r>
      <w:r w:rsidR="00E857D6" w:rsidRPr="00AF76EA">
        <w:rPr>
          <w:rFonts w:ascii="Times New Roman" w:hAnsi="Times New Roman" w:cs="Times New Roman"/>
          <w:sz w:val="28"/>
          <w:szCs w:val="28"/>
        </w:rPr>
        <w:t xml:space="preserve"> на</w:t>
      </w:r>
      <w:r w:rsidR="00056CDE" w:rsidRPr="00AF76EA">
        <w:rPr>
          <w:rFonts w:ascii="Times New Roman" w:hAnsi="Times New Roman" w:cs="Times New Roman"/>
          <w:sz w:val="28"/>
          <w:szCs w:val="28"/>
        </w:rPr>
        <w:t xml:space="preserve"> четкие разделы с номерами и</w:t>
      </w:r>
      <w:r w:rsidR="00F10695">
        <w:rPr>
          <w:rFonts w:ascii="Times New Roman" w:hAnsi="Times New Roman" w:cs="Times New Roman"/>
          <w:sz w:val="28"/>
          <w:szCs w:val="28"/>
        </w:rPr>
        <w:t> </w:t>
      </w:r>
      <w:r w:rsidR="00056CDE" w:rsidRPr="00AF76EA">
        <w:rPr>
          <w:rFonts w:ascii="Times New Roman" w:hAnsi="Times New Roman" w:cs="Times New Roman"/>
          <w:sz w:val="28"/>
          <w:szCs w:val="28"/>
        </w:rPr>
        <w:t>заголовками</w:t>
      </w:r>
      <w:r w:rsidR="00C56A9B" w:rsidRPr="00AF76EA">
        <w:rPr>
          <w:rFonts w:ascii="Times New Roman" w:hAnsi="Times New Roman" w:cs="Times New Roman"/>
          <w:sz w:val="28"/>
          <w:szCs w:val="28"/>
        </w:rPr>
        <w:t>, к</w:t>
      </w:r>
      <w:r w:rsidR="00E857D6" w:rsidRPr="00AF76EA">
        <w:rPr>
          <w:rFonts w:ascii="Times New Roman" w:hAnsi="Times New Roman" w:cs="Times New Roman"/>
          <w:sz w:val="28"/>
          <w:szCs w:val="28"/>
        </w:rPr>
        <w:t>аждому разделу назначен процент относительной важности</w:t>
      </w:r>
      <w:r w:rsidR="00C56A9B" w:rsidRPr="00AF76EA">
        <w:rPr>
          <w:rFonts w:ascii="Times New Roman" w:hAnsi="Times New Roman" w:cs="Times New Roman"/>
          <w:sz w:val="28"/>
          <w:szCs w:val="28"/>
        </w:rPr>
        <w:t>, с</w:t>
      </w:r>
      <w:r w:rsidR="00056CDE" w:rsidRPr="00AF76EA">
        <w:rPr>
          <w:rFonts w:ascii="Times New Roman" w:hAnsi="Times New Roman" w:cs="Times New Roman"/>
          <w:sz w:val="28"/>
          <w:szCs w:val="28"/>
        </w:rPr>
        <w:t xml:space="preserve">умма </w:t>
      </w:r>
      <w:r w:rsidR="00C56A9B" w:rsidRPr="00AF76EA">
        <w:rPr>
          <w:rFonts w:ascii="Times New Roman" w:hAnsi="Times New Roman" w:cs="Times New Roman"/>
          <w:sz w:val="28"/>
          <w:szCs w:val="28"/>
        </w:rPr>
        <w:t xml:space="preserve">которых </w:t>
      </w:r>
      <w:r w:rsidR="00E857D6" w:rsidRPr="00AF76EA">
        <w:rPr>
          <w:rFonts w:ascii="Times New Roman" w:hAnsi="Times New Roman" w:cs="Times New Roman"/>
          <w:sz w:val="28"/>
          <w:szCs w:val="28"/>
        </w:rPr>
        <w:t>составляет 100.</w:t>
      </w:r>
    </w:p>
    <w:p w:rsidR="00AF76EA" w:rsidRDefault="00270E01" w:rsidP="00AF76EA">
      <w:pPr>
        <w:pStyle w:val="-2"/>
        <w:spacing w:before="0" w:after="0"/>
        <w:jc w:val="center"/>
        <w:rPr>
          <w:rFonts w:ascii="Times New Roman" w:hAnsi="Times New Roman"/>
          <w:szCs w:val="28"/>
        </w:rPr>
      </w:pPr>
      <w:bookmarkStart w:id="4" w:name="_Toc78885652"/>
      <w:bookmarkStart w:id="5" w:name="_Toc142037185"/>
      <w:r w:rsidRPr="00AF76EA">
        <w:rPr>
          <w:rFonts w:ascii="Times New Roman" w:hAnsi="Times New Roman"/>
          <w:szCs w:val="28"/>
        </w:rPr>
        <w:t>1</w:t>
      </w:r>
      <w:r w:rsidR="00D17132" w:rsidRPr="00AF76EA">
        <w:rPr>
          <w:rFonts w:ascii="Times New Roman" w:hAnsi="Times New Roman"/>
          <w:szCs w:val="28"/>
        </w:rPr>
        <w:t>.</w:t>
      </w:r>
      <w:bookmarkEnd w:id="4"/>
      <w:r w:rsidR="00AF76EA" w:rsidRPr="00AF76EA">
        <w:rPr>
          <w:rFonts w:ascii="Times New Roman" w:hAnsi="Times New Roman"/>
          <w:szCs w:val="28"/>
        </w:rPr>
        <w:t>2. Перечень профессиональных</w:t>
      </w:r>
      <w:r w:rsidR="00AF76EA">
        <w:rPr>
          <w:rFonts w:ascii="Times New Roman" w:hAnsi="Times New Roman"/>
          <w:szCs w:val="28"/>
        </w:rPr>
        <w:t xml:space="preserve"> </w:t>
      </w:r>
      <w:r w:rsidR="00AF76EA" w:rsidRPr="00AF76EA">
        <w:rPr>
          <w:rFonts w:ascii="Times New Roman" w:hAnsi="Times New Roman"/>
          <w:szCs w:val="28"/>
        </w:rPr>
        <w:t xml:space="preserve">задач специалиста </w:t>
      </w:r>
    </w:p>
    <w:p w:rsidR="000244DA" w:rsidRPr="00AF76EA" w:rsidRDefault="00AF76EA" w:rsidP="00AF76EA">
      <w:pPr>
        <w:pStyle w:val="-2"/>
        <w:spacing w:before="0" w:after="0"/>
        <w:jc w:val="center"/>
        <w:rPr>
          <w:rFonts w:ascii="Times New Roman" w:hAnsi="Times New Roman"/>
          <w:szCs w:val="28"/>
        </w:rPr>
      </w:pPr>
      <w:r w:rsidRPr="00AF76EA">
        <w:rPr>
          <w:rFonts w:ascii="Times New Roman" w:hAnsi="Times New Roman"/>
          <w:szCs w:val="28"/>
        </w:rPr>
        <w:t xml:space="preserve">по компетенции </w:t>
      </w:r>
      <w:r w:rsidR="00270E01" w:rsidRPr="00AF76EA">
        <w:rPr>
          <w:rFonts w:ascii="Times New Roman" w:hAnsi="Times New Roman"/>
          <w:szCs w:val="28"/>
        </w:rPr>
        <w:t>«</w:t>
      </w:r>
      <w:r w:rsidR="00AF667A">
        <w:rPr>
          <w:rFonts w:ascii="Times New Roman" w:hAnsi="Times New Roman"/>
          <w:szCs w:val="28"/>
        </w:rPr>
        <w:t>Производство мясных продуктов</w:t>
      </w:r>
      <w:r w:rsidR="00270E01" w:rsidRPr="00AF76EA">
        <w:rPr>
          <w:rFonts w:ascii="Times New Roman" w:hAnsi="Times New Roman"/>
          <w:szCs w:val="28"/>
        </w:rPr>
        <w:t>»</w:t>
      </w:r>
      <w:bookmarkEnd w:id="5"/>
      <w:r w:rsidR="00E80381">
        <w:rPr>
          <w:rFonts w:ascii="Times New Roman" w:hAnsi="Times New Roman"/>
          <w:szCs w:val="28"/>
        </w:rPr>
        <w:t xml:space="preserve"> Юниоры</w:t>
      </w:r>
    </w:p>
    <w:p w:rsidR="003242E1" w:rsidRPr="00AF76EA" w:rsidRDefault="003242E1" w:rsidP="00AF76EA">
      <w:pPr>
        <w:spacing w:after="0" w:line="360" w:lineRule="auto"/>
        <w:ind w:firstLine="709"/>
        <w:jc w:val="both"/>
        <w:rPr>
          <w:rFonts w:ascii="Times New Roman" w:hAnsi="Times New Roman" w:cs="Times New Roman"/>
          <w:iCs/>
          <w:sz w:val="28"/>
          <w:szCs w:val="28"/>
        </w:rPr>
      </w:pPr>
      <w:r w:rsidRPr="00AF76EA">
        <w:rPr>
          <w:rFonts w:ascii="Times New Roman" w:hAnsi="Times New Roman" w:cs="Times New Roman"/>
          <w:iCs/>
          <w:sz w:val="28"/>
          <w:szCs w:val="28"/>
        </w:rPr>
        <w:t xml:space="preserve">Перечень </w:t>
      </w:r>
      <w:r w:rsidR="00270E01" w:rsidRPr="00AF76EA">
        <w:rPr>
          <w:rFonts w:ascii="Times New Roman" w:hAnsi="Times New Roman" w:cs="Times New Roman"/>
          <w:iCs/>
          <w:sz w:val="28"/>
          <w:szCs w:val="28"/>
        </w:rPr>
        <w:t>видов профессиональной деятельности,</w:t>
      </w:r>
      <w:r w:rsidR="00AF76EA">
        <w:rPr>
          <w:rFonts w:ascii="Times New Roman" w:hAnsi="Times New Roman" w:cs="Times New Roman"/>
          <w:iCs/>
          <w:sz w:val="28"/>
          <w:szCs w:val="28"/>
        </w:rPr>
        <w:t xml:space="preserve"> умений, </w:t>
      </w:r>
      <w:r w:rsidR="00270E01" w:rsidRPr="00AF76EA">
        <w:rPr>
          <w:rFonts w:ascii="Times New Roman" w:hAnsi="Times New Roman" w:cs="Times New Roman"/>
          <w:iCs/>
          <w:sz w:val="28"/>
          <w:szCs w:val="28"/>
        </w:rPr>
        <w:t>знаний</w:t>
      </w:r>
      <w:r w:rsidR="00AF76EA">
        <w:rPr>
          <w:rFonts w:ascii="Times New Roman" w:hAnsi="Times New Roman" w:cs="Times New Roman"/>
          <w:iCs/>
          <w:sz w:val="28"/>
          <w:szCs w:val="28"/>
        </w:rPr>
        <w:t xml:space="preserve"> </w:t>
      </w:r>
      <w:r w:rsidR="00270E01" w:rsidRPr="00AF76EA">
        <w:rPr>
          <w:rFonts w:ascii="Times New Roman" w:hAnsi="Times New Roman" w:cs="Times New Roman"/>
          <w:iCs/>
          <w:sz w:val="28"/>
          <w:szCs w:val="28"/>
        </w:rPr>
        <w:t>и</w:t>
      </w:r>
      <w:r w:rsidR="00F10695">
        <w:rPr>
          <w:rFonts w:ascii="Times New Roman" w:hAnsi="Times New Roman" w:cs="Times New Roman"/>
          <w:iCs/>
          <w:sz w:val="28"/>
          <w:szCs w:val="28"/>
        </w:rPr>
        <w:t> </w:t>
      </w:r>
      <w:r w:rsidR="00270E01" w:rsidRPr="00AF76EA">
        <w:rPr>
          <w:rFonts w:ascii="Times New Roman" w:hAnsi="Times New Roman" w:cs="Times New Roman"/>
          <w:iCs/>
          <w:sz w:val="28"/>
          <w:szCs w:val="28"/>
        </w:rPr>
        <w:t>профессиональных трудовых функций специалиста</w:t>
      </w:r>
      <w:r w:rsidR="00AF76EA">
        <w:rPr>
          <w:rFonts w:ascii="Times New Roman" w:hAnsi="Times New Roman" w:cs="Times New Roman"/>
          <w:iCs/>
          <w:sz w:val="28"/>
          <w:szCs w:val="28"/>
        </w:rPr>
        <w:t xml:space="preserve"> (</w:t>
      </w:r>
      <w:r w:rsidR="00AF76EA" w:rsidRPr="00F10695">
        <w:rPr>
          <w:rFonts w:ascii="Times New Roman" w:hAnsi="Times New Roman" w:cs="Times New Roman"/>
          <w:i/>
          <w:iCs/>
          <w:sz w:val="28"/>
          <w:szCs w:val="28"/>
        </w:rPr>
        <w:t>из ФГОС/ПС/ЕТКС</w:t>
      </w:r>
      <w:r w:rsidR="00AF76EA">
        <w:rPr>
          <w:rFonts w:ascii="Times New Roman" w:hAnsi="Times New Roman" w:cs="Times New Roman"/>
          <w:iCs/>
          <w:sz w:val="28"/>
          <w:szCs w:val="28"/>
        </w:rPr>
        <w:t>)</w:t>
      </w:r>
      <w:r w:rsidR="00270E01" w:rsidRPr="00AF76EA">
        <w:rPr>
          <w:rFonts w:ascii="Times New Roman" w:hAnsi="Times New Roman" w:cs="Times New Roman"/>
          <w:iCs/>
          <w:sz w:val="28"/>
          <w:szCs w:val="28"/>
        </w:rPr>
        <w:t xml:space="preserve"> базируется на требованиях современного рынка труда к данному специалисту</w:t>
      </w:r>
      <w:r w:rsidR="00AF76EA">
        <w:rPr>
          <w:rFonts w:ascii="Times New Roman" w:hAnsi="Times New Roman" w:cs="Times New Roman"/>
          <w:iCs/>
          <w:sz w:val="28"/>
          <w:szCs w:val="28"/>
        </w:rPr>
        <w:t>.</w:t>
      </w:r>
    </w:p>
    <w:p w:rsidR="00C56A9B" w:rsidRPr="00AF76EA" w:rsidRDefault="00C56A9B" w:rsidP="00AF76EA">
      <w:pPr>
        <w:spacing w:after="0" w:line="360" w:lineRule="auto"/>
        <w:jc w:val="right"/>
        <w:rPr>
          <w:rFonts w:ascii="Times New Roman" w:hAnsi="Times New Roman" w:cs="Times New Roman"/>
          <w:iCs/>
          <w:sz w:val="28"/>
          <w:szCs w:val="28"/>
        </w:rPr>
      </w:pPr>
      <w:r w:rsidRPr="00AF76EA">
        <w:rPr>
          <w:rFonts w:ascii="Times New Roman" w:hAnsi="Times New Roman" w:cs="Times New Roman"/>
          <w:iCs/>
          <w:sz w:val="28"/>
          <w:szCs w:val="28"/>
        </w:rPr>
        <w:t xml:space="preserve">Таблица </w:t>
      </w:r>
      <w:r w:rsidR="00640E46" w:rsidRPr="00AF76EA">
        <w:rPr>
          <w:rFonts w:ascii="Times New Roman" w:hAnsi="Times New Roman" w:cs="Times New Roman"/>
          <w:iCs/>
          <w:sz w:val="28"/>
          <w:szCs w:val="28"/>
        </w:rPr>
        <w:t>1</w:t>
      </w:r>
    </w:p>
    <w:p w:rsidR="00640E46" w:rsidRDefault="00640E46" w:rsidP="00AF76EA">
      <w:pPr>
        <w:spacing w:after="0" w:line="360" w:lineRule="auto"/>
        <w:jc w:val="center"/>
        <w:rPr>
          <w:rFonts w:ascii="Times New Roman" w:hAnsi="Times New Roman"/>
          <w:b/>
          <w:bCs/>
          <w:color w:val="000000"/>
          <w:sz w:val="28"/>
          <w:szCs w:val="28"/>
        </w:rPr>
      </w:pPr>
      <w:r w:rsidRPr="00AF76EA">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2"/>
        <w:gridCol w:w="7113"/>
        <w:gridCol w:w="1826"/>
      </w:tblGrid>
      <w:tr w:rsidR="00991829" w:rsidRPr="00991829" w:rsidTr="00991829">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AF667A" w:rsidRPr="00991829" w:rsidRDefault="00AF667A" w:rsidP="00991829">
            <w:pPr>
              <w:spacing w:after="0" w:line="240" w:lineRule="auto"/>
              <w:jc w:val="center"/>
              <w:rPr>
                <w:rFonts w:ascii="Times New Roman" w:eastAsia="Calibri" w:hAnsi="Times New Roman" w:cs="Times New Roman"/>
                <w:b/>
                <w:sz w:val="24"/>
                <w:szCs w:val="24"/>
              </w:rPr>
            </w:pPr>
            <w:r w:rsidRPr="00991829">
              <w:rPr>
                <w:rFonts w:ascii="Times New Roman" w:eastAsia="Calibri" w:hAnsi="Times New Roman" w:cs="Times New Roman"/>
                <w:b/>
                <w:sz w:val="24"/>
                <w:szCs w:val="24"/>
              </w:rPr>
              <w:t xml:space="preserve">№ </w:t>
            </w:r>
            <w:proofErr w:type="gramStart"/>
            <w:r w:rsidRPr="00991829">
              <w:rPr>
                <w:rFonts w:ascii="Times New Roman" w:eastAsia="Calibri" w:hAnsi="Times New Roman" w:cs="Times New Roman"/>
                <w:b/>
                <w:sz w:val="24"/>
                <w:szCs w:val="24"/>
              </w:rPr>
              <w:t>п</w:t>
            </w:r>
            <w:proofErr w:type="gramEnd"/>
            <w:r w:rsidRPr="00991829">
              <w:rPr>
                <w:rFonts w:ascii="Times New Roman" w:eastAsia="Calibri" w:hAnsi="Times New Roman" w:cs="Times New Roman"/>
                <w:b/>
                <w:sz w:val="24"/>
                <w:szCs w:val="24"/>
              </w:rPr>
              <w:t>/п</w:t>
            </w:r>
          </w:p>
        </w:tc>
        <w:tc>
          <w:tcPr>
            <w:tcW w:w="3716"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AF667A" w:rsidRPr="00991829" w:rsidRDefault="00AF667A" w:rsidP="00991829">
            <w:pPr>
              <w:spacing w:after="0" w:line="240" w:lineRule="auto"/>
              <w:jc w:val="center"/>
              <w:rPr>
                <w:rFonts w:ascii="Times New Roman" w:eastAsia="Calibri" w:hAnsi="Times New Roman" w:cs="Times New Roman"/>
                <w:b/>
                <w:sz w:val="24"/>
                <w:szCs w:val="24"/>
                <w:highlight w:val="green"/>
              </w:rPr>
            </w:pPr>
            <w:r w:rsidRPr="00991829">
              <w:rPr>
                <w:rFonts w:ascii="Times New Roman" w:eastAsia="Calibri" w:hAnsi="Times New Roman" w:cs="Times New Roman"/>
                <w:b/>
                <w:sz w:val="24"/>
                <w:szCs w:val="24"/>
              </w:rPr>
              <w:t>Раздел</w:t>
            </w:r>
          </w:p>
        </w:tc>
        <w:tc>
          <w:tcPr>
            <w:tcW w:w="954"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AF667A" w:rsidRPr="00991829" w:rsidRDefault="00AF667A" w:rsidP="00991829">
            <w:pPr>
              <w:spacing w:after="0" w:line="240" w:lineRule="auto"/>
              <w:jc w:val="center"/>
              <w:rPr>
                <w:rFonts w:ascii="Times New Roman" w:eastAsia="Calibri" w:hAnsi="Times New Roman" w:cs="Times New Roman"/>
                <w:b/>
                <w:sz w:val="24"/>
                <w:szCs w:val="24"/>
              </w:rPr>
            </w:pPr>
            <w:r w:rsidRPr="00991829">
              <w:rPr>
                <w:rFonts w:ascii="Times New Roman" w:eastAsia="Calibri" w:hAnsi="Times New Roman" w:cs="Times New Roman"/>
                <w:b/>
                <w:sz w:val="24"/>
                <w:szCs w:val="24"/>
              </w:rPr>
              <w:t xml:space="preserve">Важность </w:t>
            </w:r>
            <w:proofErr w:type="gramStart"/>
            <w:r w:rsidRPr="00991829">
              <w:rPr>
                <w:rFonts w:ascii="Times New Roman" w:eastAsia="Calibri" w:hAnsi="Times New Roman" w:cs="Times New Roman"/>
                <w:b/>
                <w:sz w:val="24"/>
                <w:szCs w:val="24"/>
              </w:rPr>
              <w:t>в</w:t>
            </w:r>
            <w:proofErr w:type="gramEnd"/>
            <w:r w:rsidRPr="00991829">
              <w:rPr>
                <w:rFonts w:ascii="Times New Roman" w:eastAsia="Calibri" w:hAnsi="Times New Roman" w:cs="Times New Roman"/>
                <w:b/>
                <w:sz w:val="24"/>
                <w:szCs w:val="24"/>
              </w:rPr>
              <w:t xml:space="preserve"> %</w:t>
            </w:r>
          </w:p>
        </w:tc>
      </w:tr>
      <w:tr w:rsidR="00DA23B0"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DA23B0" w:rsidRPr="00AF667A" w:rsidRDefault="00DA23B0"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716" w:type="pct"/>
            <w:tcBorders>
              <w:top w:val="single" w:sz="4" w:space="0" w:color="000000"/>
              <w:left w:val="single" w:sz="4" w:space="0" w:color="000000"/>
              <w:bottom w:val="single" w:sz="4" w:space="0" w:color="000000"/>
              <w:right w:val="single" w:sz="4" w:space="0" w:color="000000"/>
            </w:tcBorders>
            <w:vAlign w:val="center"/>
          </w:tcPr>
          <w:p w:rsidR="00DA23B0" w:rsidRDefault="005E3081" w:rsidP="00AF66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Охрана труда</w:t>
            </w:r>
            <w:r w:rsidR="00DA23B0">
              <w:rPr>
                <w:rFonts w:ascii="Times New Roman" w:eastAsia="Calibri" w:hAnsi="Times New Roman" w:cs="Times New Roman"/>
                <w:b/>
                <w:sz w:val="28"/>
                <w:szCs w:val="28"/>
              </w:rPr>
              <w:t xml:space="preserve"> </w:t>
            </w:r>
          </w:p>
          <w:p w:rsidR="00BF6D59" w:rsidRPr="00AF667A" w:rsidRDefault="00BF6D59" w:rsidP="00BF6D59">
            <w:pPr>
              <w:spacing w:after="0" w:line="240" w:lineRule="auto"/>
              <w:jc w:val="both"/>
              <w:rPr>
                <w:rFonts w:ascii="Times New Roman" w:eastAsia="Calibri" w:hAnsi="Times New Roman" w:cs="Times New Roman"/>
                <w:sz w:val="24"/>
                <w:szCs w:val="24"/>
              </w:rPr>
            </w:pPr>
            <w:r w:rsidRPr="00AF667A">
              <w:rPr>
                <w:rFonts w:ascii="Times New Roman" w:eastAsia="Calibri" w:hAnsi="Times New Roman" w:cs="Times New Roman"/>
                <w:b/>
                <w:sz w:val="24"/>
                <w:szCs w:val="24"/>
              </w:rPr>
              <w:t>Специалист должен знать и понимать:</w:t>
            </w:r>
          </w:p>
          <w:p w:rsidR="00BF6D59" w:rsidRPr="00AF667A" w:rsidRDefault="00BF6D59" w:rsidP="00BF6D59">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Комплекс нормативов по охране труда и безопасности жизнедеятельности, обязательных для выполнения. </w:t>
            </w:r>
          </w:p>
          <w:p w:rsidR="00BF6D59" w:rsidRPr="00AF667A" w:rsidRDefault="00BF6D59" w:rsidP="00BF6D59">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Содержание правил и инструкций по охране труда </w:t>
            </w:r>
          </w:p>
          <w:p w:rsidR="00BF6D59" w:rsidRPr="00AF667A" w:rsidRDefault="00BF6D59" w:rsidP="00BF6D59">
            <w:pPr>
              <w:numPr>
                <w:ilvl w:val="0"/>
                <w:numId w:val="25"/>
              </w:numPr>
              <w:shd w:val="clear" w:color="auto" w:fill="FFFFFF"/>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Требования, необходимые для безопасного труда</w:t>
            </w:r>
          </w:p>
          <w:p w:rsidR="00BF6D59" w:rsidRPr="00AF667A" w:rsidRDefault="00BF6D59" w:rsidP="00BF6D59">
            <w:pPr>
              <w:numPr>
                <w:ilvl w:val="0"/>
                <w:numId w:val="25"/>
              </w:numPr>
              <w:shd w:val="clear" w:color="auto" w:fill="FFFFFF"/>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lastRenderedPageBreak/>
              <w:t>Правила безопасности при осуществлении рабочей деятельности: до, в процессе и после</w:t>
            </w:r>
          </w:p>
          <w:p w:rsidR="00BF6D59" w:rsidRPr="00AF667A" w:rsidRDefault="00BF6D59" w:rsidP="00BF6D59">
            <w:pPr>
              <w:numPr>
                <w:ilvl w:val="0"/>
                <w:numId w:val="25"/>
              </w:numPr>
              <w:shd w:val="clear" w:color="auto" w:fill="FFFFFF"/>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План действий в аварийных и нештатных ситуациях</w:t>
            </w:r>
          </w:p>
          <w:p w:rsidR="00BF6D59" w:rsidRPr="00AF667A" w:rsidRDefault="00BF6D59" w:rsidP="00BF6D59">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санитарии и гигиены на производстве и производственном участке</w:t>
            </w:r>
          </w:p>
          <w:p w:rsidR="00AF1CDB" w:rsidRDefault="00BF6D59" w:rsidP="00AF1CDB">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Требования к организации рабочего места</w:t>
            </w:r>
          </w:p>
          <w:p w:rsidR="001C4FF8" w:rsidRPr="00AF667A" w:rsidRDefault="00AF1CDB" w:rsidP="001C4FF8">
            <w:pPr>
              <w:spacing w:after="0" w:line="240" w:lineRule="auto"/>
              <w:jc w:val="both"/>
              <w:rPr>
                <w:rFonts w:ascii="Times New Roman" w:eastAsia="Calibri" w:hAnsi="Times New Roman" w:cs="Times New Roman"/>
                <w:b/>
                <w:sz w:val="24"/>
                <w:szCs w:val="24"/>
              </w:rPr>
            </w:pPr>
            <w:r w:rsidRPr="00AF667A">
              <w:rPr>
                <w:rFonts w:ascii="Times New Roman" w:eastAsia="Calibri" w:hAnsi="Times New Roman" w:cs="Times New Roman"/>
                <w:sz w:val="24"/>
                <w:szCs w:val="24"/>
              </w:rPr>
              <w:t xml:space="preserve"> </w:t>
            </w:r>
            <w:r w:rsidR="001C4FF8" w:rsidRPr="00AF667A">
              <w:rPr>
                <w:rFonts w:ascii="Times New Roman" w:eastAsia="Calibri" w:hAnsi="Times New Roman" w:cs="Times New Roman"/>
                <w:b/>
                <w:sz w:val="24"/>
                <w:szCs w:val="24"/>
              </w:rPr>
              <w:t>Специалист должен уметь:</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Применять в практике комплекс нормативов и правил и инструкций по охране труда и выполнять требования, необходимые для безопасного труда</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Поддерживать безопасную рабочую среду</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Выполнять правила безопасности при осуществлении рабочей деятельности: до, в процессе и после</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Выполнять план действий в аварийных и нештатных ситуациях</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Выполнять правила санитарии и гигиены на производстве и производственном участке, требования к организации рабочего места</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 Выбирать, применять и обслуживать инструментарий и оборудование в соответствии с правилами техники безопасности</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 Обеспечивать порядок работы, хранения, и обслуживания оборудования с учетом наличия подвижных частей опасных для жизни и здоровья человека;</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Выполнять безопасную эксплуатацию оборудования</w:t>
            </w:r>
          </w:p>
          <w:p w:rsidR="00A9601A" w:rsidRPr="00D512B6" w:rsidRDefault="001C4FF8" w:rsidP="00D512B6">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Эффективно организовывать рабочее место и время</w:t>
            </w:r>
          </w:p>
          <w:p w:rsidR="00A9601A" w:rsidRPr="00AF667A" w:rsidRDefault="00A9601A" w:rsidP="00AF667A">
            <w:pPr>
              <w:spacing w:after="0" w:line="240" w:lineRule="auto"/>
              <w:jc w:val="both"/>
              <w:rPr>
                <w:rFonts w:ascii="Times New Roman" w:eastAsia="Calibri" w:hAnsi="Times New Roman" w:cs="Times New Roman"/>
                <w:b/>
                <w:sz w:val="28"/>
                <w:szCs w:val="28"/>
              </w:rPr>
            </w:pPr>
          </w:p>
        </w:tc>
        <w:tc>
          <w:tcPr>
            <w:tcW w:w="954" w:type="pct"/>
            <w:tcBorders>
              <w:top w:val="single" w:sz="4" w:space="0" w:color="000000"/>
              <w:left w:val="single" w:sz="4" w:space="0" w:color="000000"/>
              <w:bottom w:val="single" w:sz="4" w:space="0" w:color="000000"/>
              <w:right w:val="single" w:sz="4" w:space="0" w:color="000000"/>
            </w:tcBorders>
            <w:vAlign w:val="center"/>
          </w:tcPr>
          <w:p w:rsidR="00DA23B0" w:rsidRPr="00AF667A" w:rsidRDefault="009A12BE"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r>
      <w:tr w:rsidR="00822DB8"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22DB8" w:rsidRDefault="00C31153"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3716" w:type="pct"/>
            <w:tcBorders>
              <w:top w:val="single" w:sz="4" w:space="0" w:color="000000"/>
              <w:left w:val="single" w:sz="4" w:space="0" w:color="000000"/>
              <w:bottom w:val="single" w:sz="4" w:space="0" w:color="000000"/>
              <w:right w:val="single" w:sz="4" w:space="0" w:color="000000"/>
            </w:tcBorders>
            <w:vAlign w:val="center"/>
          </w:tcPr>
          <w:p w:rsidR="00822DB8" w:rsidRDefault="00822DB8" w:rsidP="00AF66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Бережливое производство</w:t>
            </w:r>
          </w:p>
          <w:p w:rsidR="005E3081" w:rsidRPr="00AF667A" w:rsidRDefault="005E3081" w:rsidP="005E3081">
            <w:pPr>
              <w:spacing w:after="0" w:line="240" w:lineRule="auto"/>
              <w:jc w:val="both"/>
              <w:rPr>
                <w:rFonts w:ascii="Times New Roman" w:eastAsia="Calibri" w:hAnsi="Times New Roman" w:cs="Times New Roman"/>
                <w:sz w:val="24"/>
                <w:szCs w:val="24"/>
              </w:rPr>
            </w:pPr>
            <w:r w:rsidRPr="00AF667A">
              <w:rPr>
                <w:rFonts w:ascii="Times New Roman" w:eastAsia="Calibri" w:hAnsi="Times New Roman" w:cs="Times New Roman"/>
                <w:b/>
                <w:sz w:val="24"/>
                <w:szCs w:val="24"/>
              </w:rPr>
              <w:t>Специалист должен знать и понимать:</w:t>
            </w:r>
          </w:p>
          <w:p w:rsidR="005E3081" w:rsidRPr="00AF667A" w:rsidRDefault="005E3081" w:rsidP="005E308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Концепцию бережливого производства</w:t>
            </w:r>
          </w:p>
          <w:p w:rsidR="005E3081" w:rsidRDefault="005E3081" w:rsidP="005E308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Принципы, методы, инструменты бережливого производства </w:t>
            </w:r>
          </w:p>
          <w:p w:rsidR="00FA0816" w:rsidRDefault="00FA0816" w:rsidP="005E3081">
            <w:pPr>
              <w:numPr>
                <w:ilvl w:val="0"/>
                <w:numId w:val="25"/>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Задачи и ключевые элементы стандартизированной работы</w:t>
            </w:r>
          </w:p>
          <w:p w:rsidR="005E3081" w:rsidRDefault="005E3081" w:rsidP="005E308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Методы рационального использования сырья на вырабатываемые виды мясных продуктов</w:t>
            </w:r>
          </w:p>
          <w:p w:rsidR="005E3081" w:rsidRPr="00AF667A" w:rsidRDefault="005E3081" w:rsidP="005E308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Нормы расхода сырья и материалов при производстве мясных продуктов, выхода мясных продуктов, нормы допустимых потерь </w:t>
            </w:r>
          </w:p>
          <w:p w:rsidR="005E3081" w:rsidRPr="00AF667A" w:rsidRDefault="005E3081" w:rsidP="005E308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Способы расчета расходов на производство продукции.</w:t>
            </w:r>
          </w:p>
          <w:p w:rsidR="005E3081" w:rsidRDefault="005E3081" w:rsidP="005E308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Системы учёта отходов производства</w:t>
            </w:r>
          </w:p>
          <w:p w:rsidR="005E3081" w:rsidRPr="00AF667A" w:rsidRDefault="005E3081" w:rsidP="005E3081">
            <w:pPr>
              <w:spacing w:after="0" w:line="240" w:lineRule="auto"/>
              <w:jc w:val="both"/>
              <w:rPr>
                <w:rFonts w:ascii="Times New Roman" w:eastAsia="Calibri" w:hAnsi="Times New Roman" w:cs="Times New Roman"/>
                <w:b/>
                <w:sz w:val="24"/>
                <w:szCs w:val="24"/>
              </w:rPr>
            </w:pPr>
            <w:r w:rsidRPr="00AF667A">
              <w:rPr>
                <w:rFonts w:ascii="Times New Roman" w:eastAsia="Calibri" w:hAnsi="Times New Roman" w:cs="Times New Roman"/>
                <w:b/>
                <w:sz w:val="24"/>
                <w:szCs w:val="24"/>
              </w:rPr>
              <w:t>Специалист должен уметь:</w:t>
            </w:r>
          </w:p>
          <w:p w:rsidR="00D512B6" w:rsidRPr="00AF667A" w:rsidRDefault="00D512B6" w:rsidP="00D512B6">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Планировать свою работу для достижения максимальной эффективности и поддерживать чистоту на рабочем месте</w:t>
            </w:r>
          </w:p>
          <w:p w:rsidR="00D512B6" w:rsidRDefault="00D512B6" w:rsidP="00D512B6">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Применять принципы, методы, инструменты бережливого производства</w:t>
            </w:r>
          </w:p>
          <w:p w:rsidR="009617BB" w:rsidRPr="00A05C53" w:rsidRDefault="00A05C53" w:rsidP="00A05C53">
            <w:pPr>
              <w:numPr>
                <w:ilvl w:val="0"/>
                <w:numId w:val="25"/>
              </w:numPr>
              <w:spacing w:after="0" w:line="240" w:lineRule="auto"/>
              <w:ind w:left="0" w:firstLine="0"/>
              <w:jc w:val="both"/>
              <w:rPr>
                <w:rFonts w:ascii="Times New Roman" w:eastAsia="Calibri" w:hAnsi="Times New Roman" w:cs="Times New Roman"/>
                <w:sz w:val="24"/>
                <w:szCs w:val="24"/>
              </w:rPr>
            </w:pPr>
            <w:r>
              <w:rPr>
                <w:rStyle w:val="aff8"/>
              </w:rPr>
              <w:t xml:space="preserve"> </w:t>
            </w:r>
            <w:r w:rsidRPr="00A05C53">
              <w:rPr>
                <w:rFonts w:ascii="Times New Roman" w:eastAsia="Calibri" w:hAnsi="Times New Roman" w:cs="Times New Roman"/>
                <w:bCs/>
                <w:sz w:val="24"/>
                <w:szCs w:val="24"/>
              </w:rPr>
              <w:t>О</w:t>
            </w:r>
            <w:r w:rsidR="005952AD" w:rsidRPr="00A05C53">
              <w:rPr>
                <w:rFonts w:ascii="Times New Roman" w:eastAsia="Calibri" w:hAnsi="Times New Roman" w:cs="Times New Roman"/>
                <w:sz w:val="24"/>
                <w:szCs w:val="24"/>
              </w:rPr>
              <w:t>боснованн</w:t>
            </w:r>
            <w:r>
              <w:rPr>
                <w:rFonts w:ascii="Times New Roman" w:eastAsia="Calibri" w:hAnsi="Times New Roman" w:cs="Times New Roman"/>
                <w:sz w:val="24"/>
                <w:szCs w:val="24"/>
              </w:rPr>
              <w:t>о</w:t>
            </w:r>
            <w:r w:rsidR="005952AD" w:rsidRPr="00A05C53">
              <w:rPr>
                <w:rFonts w:ascii="Times New Roman" w:eastAsia="Calibri" w:hAnsi="Times New Roman" w:cs="Times New Roman"/>
                <w:sz w:val="24"/>
                <w:szCs w:val="24"/>
              </w:rPr>
              <w:t xml:space="preserve"> подход</w:t>
            </w:r>
            <w:r>
              <w:rPr>
                <w:rFonts w:ascii="Times New Roman" w:eastAsia="Calibri" w:hAnsi="Times New Roman" w:cs="Times New Roman"/>
                <w:sz w:val="24"/>
                <w:szCs w:val="24"/>
              </w:rPr>
              <w:t>ить</w:t>
            </w:r>
            <w:r w:rsidR="005952AD" w:rsidRPr="00A05C53">
              <w:rPr>
                <w:rFonts w:ascii="Times New Roman" w:eastAsia="Calibri" w:hAnsi="Times New Roman" w:cs="Times New Roman"/>
                <w:sz w:val="24"/>
                <w:szCs w:val="24"/>
              </w:rPr>
              <w:t xml:space="preserve"> к организации трудового процесса, который определяет наиболее эффективный способ выполнения задачи с минимальными потерями. </w:t>
            </w:r>
          </w:p>
          <w:p w:rsidR="009617BB" w:rsidRDefault="009617BB" w:rsidP="00AF667A">
            <w:pPr>
              <w:spacing w:after="0" w:line="240" w:lineRule="auto"/>
              <w:jc w:val="both"/>
              <w:rPr>
                <w:rFonts w:ascii="Times New Roman" w:eastAsia="Calibri" w:hAnsi="Times New Roman" w:cs="Times New Roman"/>
                <w:b/>
                <w:sz w:val="28"/>
                <w:szCs w:val="28"/>
              </w:rPr>
            </w:pPr>
          </w:p>
        </w:tc>
        <w:tc>
          <w:tcPr>
            <w:tcW w:w="954" w:type="pct"/>
            <w:tcBorders>
              <w:top w:val="single" w:sz="4" w:space="0" w:color="000000"/>
              <w:left w:val="single" w:sz="4" w:space="0" w:color="000000"/>
              <w:bottom w:val="single" w:sz="4" w:space="0" w:color="000000"/>
              <w:right w:val="single" w:sz="4" w:space="0" w:color="000000"/>
            </w:tcBorders>
            <w:vAlign w:val="center"/>
          </w:tcPr>
          <w:p w:rsidR="00822DB8" w:rsidRDefault="009A12BE"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AF667A" w:rsidRPr="00AF667A" w:rsidTr="00AF667A">
        <w:tc>
          <w:tcPr>
            <w:tcW w:w="33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AF667A" w:rsidRPr="00AF667A" w:rsidRDefault="00C31153"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716"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40" w:lineRule="auto"/>
              <w:jc w:val="both"/>
              <w:rPr>
                <w:rFonts w:ascii="Times New Roman" w:eastAsia="Calibri" w:hAnsi="Times New Roman" w:cs="Times New Roman"/>
                <w:b/>
                <w:sz w:val="28"/>
                <w:szCs w:val="28"/>
              </w:rPr>
            </w:pPr>
            <w:r w:rsidRPr="00AF667A">
              <w:rPr>
                <w:rFonts w:ascii="Times New Roman" w:eastAsia="Calibri" w:hAnsi="Times New Roman" w:cs="Times New Roman"/>
                <w:b/>
                <w:sz w:val="28"/>
                <w:szCs w:val="28"/>
              </w:rPr>
              <w:t xml:space="preserve">Обеспечение безопасности, </w:t>
            </w:r>
            <w:proofErr w:type="spellStart"/>
            <w:r w:rsidRPr="00AF667A">
              <w:rPr>
                <w:rFonts w:ascii="Times New Roman" w:eastAsia="Calibri" w:hAnsi="Times New Roman" w:cs="Times New Roman"/>
                <w:b/>
                <w:sz w:val="28"/>
                <w:szCs w:val="28"/>
              </w:rPr>
              <w:t>прослеживаемости</w:t>
            </w:r>
            <w:proofErr w:type="spellEnd"/>
            <w:r w:rsidRPr="00AF667A">
              <w:rPr>
                <w:rFonts w:ascii="Times New Roman" w:eastAsia="Calibri" w:hAnsi="Times New Roman" w:cs="Times New Roman"/>
                <w:b/>
                <w:sz w:val="28"/>
                <w:szCs w:val="28"/>
              </w:rPr>
              <w:t xml:space="preserve"> и </w:t>
            </w:r>
            <w:r w:rsidRPr="00AF667A">
              <w:rPr>
                <w:rFonts w:ascii="Times New Roman" w:eastAsia="Calibri" w:hAnsi="Times New Roman" w:cs="Times New Roman"/>
                <w:b/>
                <w:sz w:val="28"/>
                <w:szCs w:val="28"/>
              </w:rPr>
              <w:lastRenderedPageBreak/>
              <w:t xml:space="preserve">качества пищевой продукции из мясного сырья на всех этапах ее производства </w:t>
            </w:r>
          </w:p>
          <w:p w:rsidR="00AF667A" w:rsidRPr="00AF667A" w:rsidRDefault="00AF667A" w:rsidP="00AF667A">
            <w:pPr>
              <w:suppressAutoHyphens/>
              <w:spacing w:after="0" w:line="240" w:lineRule="auto"/>
              <w:jc w:val="both"/>
              <w:rPr>
                <w:rFonts w:ascii="Times New Roman" w:eastAsia="Times New Roman" w:hAnsi="Times New Roman" w:cs="Times New Roman"/>
                <w:sz w:val="24"/>
                <w:szCs w:val="24"/>
                <w:lang w:eastAsia="ru-RU"/>
              </w:rPr>
            </w:pPr>
            <w:r w:rsidRPr="00AF667A">
              <w:rPr>
                <w:rFonts w:ascii="Times New Roman" w:eastAsia="Calibri" w:hAnsi="Times New Roman" w:cs="Times New Roman"/>
                <w:sz w:val="24"/>
                <w:szCs w:val="24"/>
              </w:rPr>
              <w:t xml:space="preserve"> </w:t>
            </w:r>
            <w:r w:rsidRPr="00AF667A">
              <w:rPr>
                <w:rFonts w:ascii="Times New Roman" w:eastAsia="Times New Roman" w:hAnsi="Times New Roman" w:cs="Times New Roman"/>
                <w:sz w:val="24"/>
                <w:szCs w:val="24"/>
                <w:lang w:eastAsia="ru-RU"/>
              </w:rPr>
              <w:t>Профессиональный стандарт</w:t>
            </w:r>
          </w:p>
          <w:p w:rsidR="00AF667A" w:rsidRPr="00AF667A" w:rsidRDefault="00AF667A" w:rsidP="00AF667A">
            <w:pPr>
              <w:suppressAutoHyphens/>
              <w:spacing w:after="0" w:line="240" w:lineRule="auto"/>
              <w:jc w:val="both"/>
              <w:rPr>
                <w:rFonts w:ascii="Times New Roman" w:eastAsia="Calibri" w:hAnsi="Times New Roman" w:cs="Times New Roman"/>
                <w:sz w:val="24"/>
                <w:szCs w:val="24"/>
              </w:rPr>
            </w:pPr>
            <w:r w:rsidRPr="00AF667A">
              <w:rPr>
                <w:rFonts w:ascii="Times New Roman" w:eastAsia="Times New Roman" w:hAnsi="Times New Roman" w:cs="Times New Roman"/>
                <w:sz w:val="24"/>
                <w:szCs w:val="24"/>
                <w:lang w:eastAsia="ru-RU"/>
              </w:rPr>
              <w:t>22.002 Специалист по технологии продуктов питания животного происхождения</w:t>
            </w:r>
            <w:r w:rsidRPr="00AF667A">
              <w:rPr>
                <w:rFonts w:ascii="Times New Roman" w:eastAsia="Calibri" w:hAnsi="Times New Roman" w:cs="Times New Roman"/>
                <w:sz w:val="24"/>
                <w:szCs w:val="24"/>
              </w:rPr>
              <w:t xml:space="preserve"> </w:t>
            </w:r>
          </w:p>
          <w:p w:rsidR="00AF667A" w:rsidRPr="00AF667A" w:rsidRDefault="00AF667A" w:rsidP="00AF667A">
            <w:pPr>
              <w:suppressAutoHyphens/>
              <w:spacing w:after="0" w:line="240" w:lineRule="auto"/>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ТФС/01.5 Организационное обеспечение производства продуктов питания животного происхождения на автоматизированных технологических линиях</w:t>
            </w:r>
          </w:p>
        </w:tc>
        <w:tc>
          <w:tcPr>
            <w:tcW w:w="954"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C839A9"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r>
      <w:tr w:rsidR="00AF667A" w:rsidRPr="00AF667A" w:rsidTr="00AF66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56" w:lineRule="auto"/>
              <w:rPr>
                <w:rFonts w:ascii="Times New Roman" w:eastAsia="Calibri" w:hAnsi="Times New Roman" w:cs="Times New Roman"/>
                <w:sz w:val="24"/>
                <w:szCs w:val="24"/>
              </w:rPr>
            </w:pPr>
          </w:p>
        </w:tc>
        <w:tc>
          <w:tcPr>
            <w:tcW w:w="3716"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r w:rsidRPr="00AF667A">
              <w:rPr>
                <w:rFonts w:ascii="Calibri" w:eastAsia="Calibri" w:hAnsi="Calibri" w:cs="Times New Roman"/>
                <w:color w:val="000000"/>
                <w:sz w:val="24"/>
                <w:szCs w:val="24"/>
              </w:rPr>
              <w:t xml:space="preserve"> </w:t>
            </w:r>
            <w:r w:rsidRPr="00AF667A">
              <w:rPr>
                <w:rFonts w:ascii="Times New Roman" w:eastAsia="Calibri" w:hAnsi="Times New Roman" w:cs="Times New Roman"/>
                <w:b/>
                <w:sz w:val="24"/>
                <w:szCs w:val="24"/>
              </w:rPr>
              <w:t>Специалист должен знать и понимать:</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Органолептические показатели качества сырья, вспомогательных материалов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 Порядок работы, хранения, и обслуживания оборудования с учетом наличия подвижных частей опасных для жизни и здоровья человека;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Особенности безопасной эксплуатации оборудования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Виды сырья и материалов, физико-химические свойства и качественные признаки мяса и применяемых компонентов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Требования, предъявляемые к качеству и безопасности мясного и растительного сырья, признаки их доброкачественности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Требования, предъявляемые к качеству и безопасности посолочных ингредиентов, специй и пищевых добавок</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проведения входного контроля качества и безопасности мясного сырья и вспомогательных компонентов, упаковочных материалов,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Методику проведения производственного контроля полуфабрикатов, параметров технологических процессов и контроля качества готовой продукции из мясного сырья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Методы оценки качества сырья и готовой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Схемы рационального распределения сырья, вспомогательных материалов при переработке мяса и производстве мясных продуктов </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Принципы и методы определения брака готовой продукции и безопасного процесса утилизации отходов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Совокупность материалов и документов, обеспечивающих качество производимой продукции, а также ее соответствие всем утвержденным требованиям безопасности, условиям эксплуатации, хранения и транспортировки: технические условия (ТУ); технологическая инструкция (ТИ); технологический регламент (</w:t>
            </w:r>
            <w:proofErr w:type="gramStart"/>
            <w:r w:rsidRPr="00AF667A">
              <w:rPr>
                <w:rFonts w:ascii="Times New Roman" w:eastAsia="Calibri" w:hAnsi="Times New Roman" w:cs="Times New Roman"/>
                <w:sz w:val="24"/>
                <w:szCs w:val="24"/>
              </w:rPr>
              <w:t>ТР</w:t>
            </w:r>
            <w:proofErr w:type="gramEnd"/>
            <w:r w:rsidRPr="00AF667A">
              <w:rPr>
                <w:rFonts w:ascii="Times New Roman" w:eastAsia="Calibri" w:hAnsi="Times New Roman" w:cs="Times New Roman"/>
                <w:sz w:val="24"/>
                <w:szCs w:val="24"/>
              </w:rPr>
              <w:t>); технологический процесс (ТП); паспорт безопасности (ПБ); этикетка; рецептура; паспорт качества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Требования, предъявляемые к качеству и безопасности готовых мясных продуктов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Структуру и метод проектирования технологических карт производства мясных продуктов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Ветеринарную документацию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Сопроводительную документацию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Требования к качеству сырья, вспомогательных материалов, полуфабрикатов и готовой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Принципы коммуникации с сервисными службами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Принципы коммуникации со смежными подразделениями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lastRenderedPageBreak/>
              <w:t>Основные принципы работы в команде</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Стратегии решения проблем</w:t>
            </w:r>
          </w:p>
          <w:p w:rsidR="00AF667A" w:rsidRPr="00AF1CDB" w:rsidRDefault="00AF667A" w:rsidP="00AF1CDB">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Основные проблемные ситуации, которые могут произойти в процессе работы</w:t>
            </w:r>
          </w:p>
        </w:tc>
        <w:tc>
          <w:tcPr>
            <w:tcW w:w="954"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r>
      <w:tr w:rsidR="00AF667A" w:rsidRPr="00AF667A" w:rsidTr="00AF66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56" w:lineRule="auto"/>
              <w:rPr>
                <w:rFonts w:ascii="Times New Roman" w:eastAsia="Calibri" w:hAnsi="Times New Roman" w:cs="Times New Roman"/>
                <w:sz w:val="24"/>
                <w:szCs w:val="24"/>
              </w:rPr>
            </w:pPr>
          </w:p>
        </w:tc>
        <w:tc>
          <w:tcPr>
            <w:tcW w:w="3716"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b/>
                <w:sz w:val="24"/>
                <w:szCs w:val="24"/>
              </w:rPr>
            </w:pPr>
            <w:r w:rsidRPr="00AF667A">
              <w:rPr>
                <w:rFonts w:ascii="Times New Roman" w:eastAsia="Calibri" w:hAnsi="Times New Roman" w:cs="Times New Roman"/>
                <w:b/>
                <w:sz w:val="24"/>
                <w:szCs w:val="24"/>
              </w:rPr>
              <w:t>Специалист должен уметь:</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Рационально распределять сырье, вспомогательные материалы при переработке мяса и производстве мясных продуктов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Применять в практике   технические условия (ТУ); технологическая инструкция (ТИ); технологический регламент (</w:t>
            </w:r>
            <w:proofErr w:type="gramStart"/>
            <w:r w:rsidRPr="00AF667A">
              <w:rPr>
                <w:rFonts w:ascii="Times New Roman" w:eastAsia="Calibri" w:hAnsi="Times New Roman" w:cs="Times New Roman"/>
                <w:sz w:val="24"/>
                <w:szCs w:val="24"/>
              </w:rPr>
              <w:t>ТР</w:t>
            </w:r>
            <w:proofErr w:type="gramEnd"/>
            <w:r w:rsidRPr="00AF667A">
              <w:rPr>
                <w:rFonts w:ascii="Times New Roman" w:eastAsia="Calibri" w:hAnsi="Times New Roman" w:cs="Times New Roman"/>
                <w:sz w:val="24"/>
                <w:szCs w:val="24"/>
              </w:rPr>
              <w:t>); технологический процесс (ТП); паспорт безопасности (ПБ); этикетка; рецептура; паспорт качества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Подбирать сырье в соответствии с рецептурой и ассортиментом мясных продуктов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Оценивать качество сырья и вспомогательных материалов перед началом работы</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Распределять в зависимости от качества поступающее сырье на производство соответствующих групп изделий</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Устанавливать пооперационный маршрут прохождения сырья, полуфабрикатов, готовой продукции в процессе ее изготовления. Уметь проектировать технологические карты производства мясных продуктов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Читать, анализировать и применять ветеринарную документацию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b/>
                <w:sz w:val="24"/>
                <w:szCs w:val="24"/>
              </w:rPr>
            </w:pPr>
            <w:r w:rsidRPr="00AF667A">
              <w:rPr>
                <w:rFonts w:ascii="Times New Roman" w:eastAsia="Calibri" w:hAnsi="Times New Roman" w:cs="Times New Roman"/>
                <w:sz w:val="24"/>
                <w:szCs w:val="24"/>
              </w:rPr>
              <w:t>Читать, анализировать и применять сопроводительную документацию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Читать, анализировать и применять требования к качеству сырья, вспомогательных материалов, полуфабрикатов и готовой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Организовывать входной контроль качества и безопасности мясного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продукции из мясного сырья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Применять технический язык, присущий компетенции и технологии, профессиональную терминологию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Эффективно взаимодействовать с   членами коллектива, с клиентами, и другими лицами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Конструктивно взаимодействовать с сервисными службами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Конструктивно и результативно взаимодействовать со смежными производственными подразделениями</w:t>
            </w:r>
          </w:p>
          <w:p w:rsidR="00AF667A" w:rsidRPr="00AF667A" w:rsidRDefault="00AF667A" w:rsidP="00F3578F">
            <w:pPr>
              <w:spacing w:after="0" w:line="240" w:lineRule="auto"/>
              <w:jc w:val="both"/>
              <w:rPr>
                <w:rFonts w:ascii="Times New Roman" w:eastAsia="Calibri" w:hAnsi="Times New Roman" w:cs="Times New Roman"/>
                <w:sz w:val="24"/>
                <w:szCs w:val="24"/>
              </w:rPr>
            </w:pPr>
          </w:p>
        </w:tc>
        <w:tc>
          <w:tcPr>
            <w:tcW w:w="954"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r>
      <w:tr w:rsidR="00AF667A"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AF667A" w:rsidRPr="00AF667A" w:rsidRDefault="00C31153"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716"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40" w:lineRule="auto"/>
              <w:jc w:val="both"/>
              <w:rPr>
                <w:rFonts w:ascii="Times New Roman" w:eastAsia="Calibri" w:hAnsi="Times New Roman" w:cs="Times New Roman"/>
                <w:b/>
                <w:sz w:val="28"/>
                <w:szCs w:val="28"/>
              </w:rPr>
            </w:pPr>
            <w:r w:rsidRPr="00AF667A">
              <w:rPr>
                <w:rFonts w:ascii="Times New Roman" w:eastAsia="Calibri" w:hAnsi="Times New Roman" w:cs="Times New Roman"/>
                <w:b/>
                <w:sz w:val="28"/>
                <w:szCs w:val="28"/>
              </w:rPr>
              <w:t>Организация и ведение технологического процесса производства продукции из мясного сырья</w:t>
            </w:r>
          </w:p>
          <w:p w:rsidR="00AF667A" w:rsidRPr="00AF667A" w:rsidRDefault="00AF667A" w:rsidP="00F5772E">
            <w:pPr>
              <w:spacing w:after="0" w:line="240" w:lineRule="auto"/>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ТФ А/03.4Выполнение технологических операций производства продуктов питания из мясного сырья в соответствии с технологическими инструкциями</w:t>
            </w:r>
          </w:p>
          <w:p w:rsidR="00AF667A" w:rsidRPr="00AF667A" w:rsidRDefault="00AF667A" w:rsidP="00F5772E">
            <w:pPr>
              <w:spacing w:after="0" w:line="240" w:lineRule="auto"/>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ТФ В/01.5 Организационное обеспечение безопасности, </w:t>
            </w:r>
            <w:proofErr w:type="spellStart"/>
            <w:r w:rsidRPr="00AF667A">
              <w:rPr>
                <w:rFonts w:ascii="Times New Roman" w:eastAsia="Calibri" w:hAnsi="Times New Roman" w:cs="Times New Roman"/>
                <w:sz w:val="24"/>
                <w:szCs w:val="24"/>
              </w:rPr>
              <w:t>прослеживаемости</w:t>
            </w:r>
            <w:proofErr w:type="spellEnd"/>
            <w:r w:rsidRPr="00AF667A">
              <w:rPr>
                <w:rFonts w:ascii="Times New Roman" w:eastAsia="Calibri" w:hAnsi="Times New Roman" w:cs="Times New Roman"/>
                <w:sz w:val="24"/>
                <w:szCs w:val="24"/>
              </w:rPr>
              <w:t xml:space="preserve"> и качества пищевой продукции на всех этапах ее производства и обращения на рынке</w:t>
            </w:r>
          </w:p>
        </w:tc>
        <w:tc>
          <w:tcPr>
            <w:tcW w:w="954"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D512B6">
            <w:pPr>
              <w:spacing w:after="0" w:line="240" w:lineRule="auto"/>
              <w:jc w:val="center"/>
              <w:rPr>
                <w:rFonts w:ascii="Times New Roman" w:eastAsia="Calibri" w:hAnsi="Times New Roman" w:cs="Times New Roman"/>
                <w:sz w:val="24"/>
                <w:szCs w:val="24"/>
              </w:rPr>
            </w:pPr>
            <w:r w:rsidRPr="00AF667A">
              <w:rPr>
                <w:rFonts w:ascii="Times New Roman" w:eastAsia="Calibri" w:hAnsi="Times New Roman" w:cs="Times New Roman"/>
                <w:sz w:val="24"/>
                <w:szCs w:val="24"/>
              </w:rPr>
              <w:t>6</w:t>
            </w:r>
            <w:r w:rsidR="00D512B6">
              <w:rPr>
                <w:rFonts w:ascii="Times New Roman" w:eastAsia="Calibri" w:hAnsi="Times New Roman" w:cs="Times New Roman"/>
                <w:sz w:val="24"/>
                <w:szCs w:val="24"/>
              </w:rPr>
              <w:t>4</w:t>
            </w:r>
          </w:p>
        </w:tc>
      </w:tr>
      <w:tr w:rsidR="00AF667A"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c>
          <w:tcPr>
            <w:tcW w:w="3716"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40" w:lineRule="auto"/>
              <w:jc w:val="both"/>
              <w:rPr>
                <w:rFonts w:ascii="Times New Roman" w:eastAsia="Calibri" w:hAnsi="Times New Roman" w:cs="Times New Roman"/>
                <w:b/>
                <w:sz w:val="24"/>
                <w:szCs w:val="24"/>
              </w:rPr>
            </w:pPr>
            <w:r w:rsidRPr="00AF667A">
              <w:rPr>
                <w:rFonts w:ascii="Calibri" w:eastAsia="Calibri" w:hAnsi="Calibri" w:cs="Times New Roman"/>
                <w:color w:val="000000"/>
                <w:sz w:val="24"/>
                <w:szCs w:val="24"/>
              </w:rPr>
              <w:t xml:space="preserve"> </w:t>
            </w:r>
            <w:r w:rsidRPr="00AF667A">
              <w:rPr>
                <w:rFonts w:ascii="Times New Roman" w:eastAsia="Calibri" w:hAnsi="Times New Roman" w:cs="Times New Roman"/>
                <w:b/>
                <w:sz w:val="24"/>
                <w:szCs w:val="24"/>
              </w:rPr>
              <w:t>Специалист должен знать и понимать:</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Ассортимент и характеристику колбасных изделий, мясных полуфабрикатов, мясных копченых изделий, мясных консервов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Анатомическое строение туш скота и тушек птицы, линий сочленений суставов, костной системы</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Схемы разделки мясных туш и птицы, назначение частей туш</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Приемы и правила обвалки тушек птицы, отрубов туш крупного и мелкого рогатого скота, свиней</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Приемы и правила </w:t>
            </w:r>
            <w:proofErr w:type="spellStart"/>
            <w:r w:rsidRPr="00AF667A">
              <w:rPr>
                <w:rFonts w:ascii="Times New Roman" w:eastAsia="Calibri" w:hAnsi="Times New Roman" w:cs="Times New Roman"/>
                <w:sz w:val="24"/>
                <w:szCs w:val="24"/>
              </w:rPr>
              <w:t>жиловки</w:t>
            </w:r>
            <w:proofErr w:type="spellEnd"/>
            <w:r w:rsidRPr="00AF667A">
              <w:rPr>
                <w:rFonts w:ascii="Times New Roman" w:eastAsia="Calibri" w:hAnsi="Times New Roman" w:cs="Times New Roman"/>
                <w:sz w:val="24"/>
                <w:szCs w:val="24"/>
              </w:rPr>
              <w:t xml:space="preserve"> мяса, деление мяса по сортам</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первичной обработки растительного сырья машинным способом и вручную, признаки их доброкачественности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Порядок использования и подготовки посолочных ингредиентов, специй и пищевых добавок</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Порядок использования и подготовки колбасной оболочки, тары, упаковочных материалов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Режимы, параметры и организацию технологических процессов изготовления колбасных изделий, мясных полуфабрикатов, мясных копченых изделий, мясных консервов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Системы и методы проектирования технологических процессов и режимов производства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Изменения составных частей мяса, его свой</w:t>
            </w:r>
            <w:proofErr w:type="gramStart"/>
            <w:r w:rsidRPr="00AF667A">
              <w:rPr>
                <w:rFonts w:ascii="Times New Roman" w:eastAsia="Calibri" w:hAnsi="Times New Roman" w:cs="Times New Roman"/>
                <w:sz w:val="24"/>
                <w:szCs w:val="24"/>
              </w:rPr>
              <w:t>ств пр</w:t>
            </w:r>
            <w:proofErr w:type="gramEnd"/>
            <w:r w:rsidRPr="00AF667A">
              <w:rPr>
                <w:rFonts w:ascii="Times New Roman" w:eastAsia="Calibri" w:hAnsi="Times New Roman" w:cs="Times New Roman"/>
                <w:sz w:val="24"/>
                <w:szCs w:val="24"/>
              </w:rPr>
              <w:t>и посоле, тепловой обработке</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Причины, вызывающие брак готовой продукции, методы их предупреждения и устранения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упаковки и хранения готовой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Условия и сроки реализации мясных продуктов</w:t>
            </w:r>
          </w:p>
          <w:p w:rsidR="00AF667A" w:rsidRPr="00506961" w:rsidRDefault="00AF667A" w:rsidP="00AF667A">
            <w:pPr>
              <w:numPr>
                <w:ilvl w:val="0"/>
                <w:numId w:val="25"/>
              </w:numPr>
              <w:spacing w:after="0" w:line="240" w:lineRule="auto"/>
              <w:ind w:left="0" w:firstLine="0"/>
              <w:jc w:val="both"/>
              <w:rPr>
                <w:rFonts w:ascii="Calibri" w:eastAsia="Calibri" w:hAnsi="Calibri" w:cs="Times New Roman"/>
                <w:b/>
                <w:sz w:val="24"/>
                <w:szCs w:val="24"/>
              </w:rPr>
            </w:pPr>
            <w:r w:rsidRPr="00AF667A">
              <w:rPr>
                <w:rFonts w:ascii="Times New Roman" w:eastAsia="Calibri" w:hAnsi="Times New Roman" w:cs="Times New Roman"/>
                <w:sz w:val="24"/>
                <w:szCs w:val="24"/>
              </w:rPr>
              <w:t>Виды брака в производстве</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Виды применяемого оборудования, инструментов тары, посуды и требования к ним </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Основное назначение, принципы использования и хранения применяемых инструментов и оборудования </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заточки и правки ножей</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Контрольно-измерительные приборы</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эксплуатации, разборки и сборки используемого оборудования, поверки весов</w:t>
            </w:r>
          </w:p>
          <w:p w:rsidR="00506961" w:rsidRDefault="00506961" w:rsidP="00F774F7">
            <w:pPr>
              <w:numPr>
                <w:ilvl w:val="0"/>
                <w:numId w:val="25"/>
              </w:numPr>
              <w:spacing w:after="0" w:line="240" w:lineRule="auto"/>
              <w:ind w:left="0" w:firstLine="0"/>
              <w:jc w:val="both"/>
              <w:rPr>
                <w:rFonts w:ascii="Times New Roman" w:eastAsia="Calibri" w:hAnsi="Times New Roman" w:cs="Times New Roman"/>
                <w:sz w:val="24"/>
                <w:szCs w:val="24"/>
              </w:rPr>
            </w:pPr>
            <w:r w:rsidRPr="00506961">
              <w:rPr>
                <w:rFonts w:ascii="Times New Roman" w:eastAsia="Calibri" w:hAnsi="Times New Roman" w:cs="Times New Roman"/>
                <w:sz w:val="24"/>
                <w:szCs w:val="24"/>
              </w:rPr>
              <w:t>Режимы работы оборудования</w:t>
            </w:r>
          </w:p>
          <w:p w:rsidR="00506961" w:rsidRPr="00506961" w:rsidRDefault="00506961" w:rsidP="00F774F7">
            <w:pPr>
              <w:numPr>
                <w:ilvl w:val="0"/>
                <w:numId w:val="25"/>
              </w:numPr>
              <w:spacing w:after="0" w:line="240" w:lineRule="auto"/>
              <w:ind w:left="0" w:firstLine="0"/>
              <w:jc w:val="both"/>
              <w:rPr>
                <w:rFonts w:ascii="Times New Roman" w:eastAsia="Calibri" w:hAnsi="Times New Roman" w:cs="Times New Roman"/>
                <w:sz w:val="24"/>
                <w:szCs w:val="24"/>
              </w:rPr>
            </w:pPr>
            <w:r w:rsidRPr="00506961">
              <w:rPr>
                <w:rFonts w:ascii="Times New Roman" w:eastAsia="Calibri" w:hAnsi="Times New Roman" w:cs="Times New Roman"/>
                <w:sz w:val="24"/>
                <w:szCs w:val="24"/>
              </w:rPr>
              <w:t>Правила устранения мелких неисправностей обслуживаемого оборудования</w:t>
            </w:r>
          </w:p>
          <w:p w:rsidR="00506961" w:rsidRPr="00AF667A" w:rsidRDefault="00506961" w:rsidP="00506961">
            <w:pPr>
              <w:spacing w:after="0" w:line="240" w:lineRule="auto"/>
              <w:jc w:val="both"/>
              <w:rPr>
                <w:rFonts w:ascii="Calibri" w:eastAsia="Calibri" w:hAnsi="Calibri" w:cs="Times New Roman"/>
                <w:b/>
                <w:sz w:val="24"/>
                <w:szCs w:val="24"/>
              </w:rPr>
            </w:pPr>
          </w:p>
        </w:tc>
        <w:tc>
          <w:tcPr>
            <w:tcW w:w="954"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r>
      <w:tr w:rsidR="00AF667A"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c>
          <w:tcPr>
            <w:tcW w:w="3716"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r w:rsidRPr="00AF667A">
              <w:rPr>
                <w:rFonts w:ascii="Times New Roman" w:eastAsia="Calibri" w:hAnsi="Times New Roman" w:cs="Times New Roman"/>
                <w:b/>
                <w:sz w:val="24"/>
                <w:szCs w:val="24"/>
              </w:rPr>
              <w:t>Специалист должен уметь:</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подготовки сырья и материалов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Подбирать сырье в соответствии с рецептурой и ассортиментом мясных продуктов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Оценивать качество сырья и вспомогательных материалов перед началом работы</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Распределять в зависимости от качества поступающее сырье на производство соответствующих групп изделий</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lastRenderedPageBreak/>
              <w:t>Устанавливать пооперационный маршрут прохождения сырья, полуфабрикатов, готовой продукции в процессе ее изготовления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подготовки сырья и материалов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измельчения и посола сырья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приготовления фарша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формовки на автоматах и вручную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термической обработки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упаковки и подготовки продукта к реализации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технологический контроль всех операций, последовательности изготовления мясной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Устанавливать соответствие изготовленных мясных продуктов требованиям нормативной документации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Определять проблемы, связанные с качеством сырья и материалов, со сбоями в производственной деятельности </w:t>
            </w:r>
          </w:p>
          <w:p w:rsidR="00506961" w:rsidRDefault="00AF667A"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Выявлять и устранять причины, вызывающие брак готовой продукции</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Визуально оценивать исправность технологического оборудования производственного оборудования, систем безопасности и сигнализации, контрольно-измерительных приборов и автоматики </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Применять методы безопасного производства работ при осмотре и проверке функционирования технологического оборудования, производственного оборудования, систем безопасности и сигнализации, контрольно-измерительных приборов и автоматики </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Применять средства индивидуальной защиты в процессе работы </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Производить заточку и правку ножей</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Проверять чистоту и исправность оборудования перед началом работы</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Проверять наличие и исправность контрольно-измерительных приборов</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Готовить оборудование к работе</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Производить пуск оборудования, устанавливать заданные режимы</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Следить за работой оборудования, показаниями контрольно-измерительных приборов</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Обслуживать и эксплуатировать оборудование </w:t>
            </w:r>
          </w:p>
          <w:p w:rsidR="00AF667A"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Регулировать работу оборудования, останавливать оборудование при обнаружении неисправностей</w:t>
            </w:r>
          </w:p>
          <w:p w:rsidR="00AF667A" w:rsidRPr="00AF667A" w:rsidRDefault="00AF667A" w:rsidP="00AF667A">
            <w:pPr>
              <w:spacing w:after="0" w:line="240" w:lineRule="auto"/>
              <w:jc w:val="both"/>
              <w:rPr>
                <w:rFonts w:ascii="Calibri" w:eastAsia="Calibri" w:hAnsi="Calibri" w:cs="Times New Roman"/>
                <w:b/>
                <w:sz w:val="24"/>
                <w:szCs w:val="24"/>
              </w:rPr>
            </w:pPr>
          </w:p>
        </w:tc>
        <w:tc>
          <w:tcPr>
            <w:tcW w:w="954"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r>
      <w:tr w:rsidR="00AF667A"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AF667A" w:rsidRPr="00AF667A" w:rsidRDefault="00C31153"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3716"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40" w:lineRule="auto"/>
              <w:jc w:val="both"/>
              <w:rPr>
                <w:rFonts w:ascii="Times New Roman" w:eastAsia="Calibri" w:hAnsi="Times New Roman" w:cs="Times New Roman"/>
                <w:b/>
                <w:sz w:val="28"/>
                <w:szCs w:val="28"/>
              </w:rPr>
            </w:pPr>
            <w:r w:rsidRPr="00AF667A">
              <w:rPr>
                <w:rFonts w:ascii="Times New Roman" w:eastAsia="Calibri" w:hAnsi="Times New Roman" w:cs="Times New Roman"/>
                <w:b/>
                <w:sz w:val="28"/>
                <w:szCs w:val="28"/>
              </w:rPr>
              <w:t>Обеспечение деятельности структурного подразделения</w:t>
            </w:r>
          </w:p>
        </w:tc>
        <w:tc>
          <w:tcPr>
            <w:tcW w:w="954"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C839A9"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AF667A"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c>
          <w:tcPr>
            <w:tcW w:w="3716"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40" w:lineRule="auto"/>
              <w:jc w:val="both"/>
              <w:rPr>
                <w:rFonts w:ascii="Times New Roman" w:eastAsia="Calibri" w:hAnsi="Times New Roman" w:cs="Times New Roman"/>
                <w:b/>
                <w:sz w:val="24"/>
                <w:szCs w:val="24"/>
              </w:rPr>
            </w:pPr>
            <w:r w:rsidRPr="00AF667A">
              <w:rPr>
                <w:rFonts w:ascii="Times New Roman" w:eastAsia="Calibri" w:hAnsi="Times New Roman" w:cs="Times New Roman"/>
                <w:b/>
                <w:sz w:val="24"/>
                <w:szCs w:val="24"/>
              </w:rPr>
              <w:t>Специалист должен знать и понимать:</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Спектр и назначение документации, имеющейся как в </w:t>
            </w:r>
            <w:r w:rsidRPr="00AF667A">
              <w:rPr>
                <w:rFonts w:ascii="Times New Roman" w:eastAsia="Calibri" w:hAnsi="Times New Roman" w:cs="Times New Roman"/>
                <w:sz w:val="24"/>
                <w:szCs w:val="24"/>
              </w:rPr>
              <w:lastRenderedPageBreak/>
              <w:t>бумажном, так и в электронном виде технический язык, присущий компетенции и технологии, профессиональную терминологию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Виды учётно-отчётной документации и порядок их ведения </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Методики расчета норм расхода сырья, вспомогательных, упаковочных материалов и тары </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Методику определения группы и категории полученного продукта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Нормы расхода сырья и материалов при производстве мясных продуктов, выхода мясных продуктов, нормы допустимых потерь </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Способы расчета расходов на производство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математической обработки результатов проведенных расчетов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Единицы измерения определяемых параметров.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перевода единиц измерения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Способы и виды отчетов, которые используются для проверки результатов на соответствие стандартам</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Материальный баланс сырья, вспомогательных, упаковочных материалов и тары</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Современные средства вычислительной техники, коммуникаций и связей</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Навыки грамотного письма, грамотной устной речи</w:t>
            </w:r>
          </w:p>
          <w:p w:rsidR="0013754F" w:rsidRDefault="00AF667A" w:rsidP="0013754F">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pacing w:val="-6"/>
                <w:sz w:val="24"/>
                <w:szCs w:val="24"/>
                <w:lang w:eastAsia="ru-RU"/>
              </w:rPr>
              <w:t xml:space="preserve"> </w:t>
            </w:r>
            <w:r w:rsidRPr="00AF667A">
              <w:rPr>
                <w:rFonts w:ascii="Times New Roman" w:eastAsia="Calibri" w:hAnsi="Times New Roman" w:cs="Times New Roman"/>
                <w:sz w:val="24"/>
                <w:szCs w:val="24"/>
              </w:rPr>
              <w:t>Меру ответственности за результат выполненных работ</w:t>
            </w:r>
          </w:p>
          <w:p w:rsidR="00AF667A" w:rsidRPr="00AF667A" w:rsidRDefault="00AF667A" w:rsidP="0013754F">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pacing w:val="-6"/>
                <w:sz w:val="24"/>
                <w:szCs w:val="24"/>
                <w:lang w:eastAsia="ru-RU"/>
              </w:rPr>
              <w:t xml:space="preserve"> Правильное представление результатов анализа в соответствии с НД</w:t>
            </w:r>
          </w:p>
        </w:tc>
        <w:tc>
          <w:tcPr>
            <w:tcW w:w="954"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r>
      <w:tr w:rsidR="00AF667A" w:rsidRPr="00AF667A" w:rsidTr="00AF667A">
        <w:trPr>
          <w:trHeight w:val="4438"/>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c>
          <w:tcPr>
            <w:tcW w:w="3716"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40" w:lineRule="auto"/>
              <w:jc w:val="both"/>
              <w:rPr>
                <w:rFonts w:ascii="Times New Roman" w:eastAsia="Calibri" w:hAnsi="Times New Roman" w:cs="Times New Roman"/>
                <w:b/>
                <w:sz w:val="24"/>
                <w:szCs w:val="24"/>
              </w:rPr>
            </w:pPr>
            <w:r w:rsidRPr="00AF667A">
              <w:rPr>
                <w:rFonts w:ascii="Times New Roman" w:eastAsia="Calibri" w:hAnsi="Times New Roman" w:cs="Times New Roman"/>
                <w:b/>
                <w:sz w:val="24"/>
                <w:szCs w:val="24"/>
              </w:rPr>
              <w:t>Специалист должен уметь:</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Рассчитывать нормы расхода сырья, вспомогательных материалов, готовой продукции, устанавливать расчетным методом группу и категорию готовой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утвержденную учетно-отчетную документацию, оформлять учетно-отчетную документацию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составлять отчеты по расходу сырья, материалов и тары; обеспечивать безопасные условия труда на производстве</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проверять операции по товарному оформлению и хранению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учет брака и анализ причин образования дефектов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учитывать рабочее время и контролировать выполнение производственных плановых заданий</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Владеть специализированной терминологией </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Правильно выбирать   формулы расчета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Правильно производить математические расчеты и округление полученных результатов. </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Аккуратно структурированно, последовательно вести записи в отчете (технологической карте), четко и однозначно формулировать полученные выводы.</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Проводить оценку и интерпретацию результатов, формулировать соответствующие выводы.</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Окончательный результат расчета представлять с указанием единиц измерения </w:t>
            </w:r>
          </w:p>
        </w:tc>
        <w:tc>
          <w:tcPr>
            <w:tcW w:w="954"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r>
    </w:tbl>
    <w:p w:rsidR="00AF667A" w:rsidRDefault="00AF667A" w:rsidP="00AF76EA">
      <w:pPr>
        <w:spacing w:after="0" w:line="360" w:lineRule="auto"/>
        <w:jc w:val="center"/>
        <w:rPr>
          <w:rFonts w:ascii="Times New Roman" w:hAnsi="Times New Roman"/>
          <w:b/>
          <w:bCs/>
          <w:color w:val="000000"/>
          <w:sz w:val="28"/>
          <w:szCs w:val="28"/>
        </w:rPr>
      </w:pPr>
    </w:p>
    <w:p w:rsidR="007274B8" w:rsidRPr="00AF76EA" w:rsidRDefault="00F8340A" w:rsidP="00AF76EA">
      <w:pPr>
        <w:pStyle w:val="-2"/>
        <w:spacing w:before="0" w:after="0"/>
        <w:jc w:val="center"/>
        <w:rPr>
          <w:rFonts w:ascii="Times New Roman" w:hAnsi="Times New Roman"/>
          <w:szCs w:val="28"/>
        </w:rPr>
      </w:pPr>
      <w:bookmarkStart w:id="6" w:name="_Toc78885655"/>
      <w:bookmarkStart w:id="7" w:name="_Toc142037186"/>
      <w:r w:rsidRPr="00AF76EA">
        <w:rPr>
          <w:rFonts w:ascii="Times New Roman" w:hAnsi="Times New Roman"/>
          <w:szCs w:val="28"/>
        </w:rPr>
        <w:t>1</w:t>
      </w:r>
      <w:r w:rsidR="00D17132" w:rsidRPr="00AF76EA">
        <w:rPr>
          <w:rFonts w:ascii="Times New Roman" w:hAnsi="Times New Roman"/>
          <w:szCs w:val="28"/>
        </w:rPr>
        <w:t>.</w:t>
      </w:r>
      <w:r w:rsidRPr="00AF76EA">
        <w:rPr>
          <w:rFonts w:ascii="Times New Roman" w:hAnsi="Times New Roman"/>
          <w:szCs w:val="28"/>
        </w:rPr>
        <w:t>3</w:t>
      </w:r>
      <w:r w:rsidR="00AF76EA" w:rsidRPr="00AF76EA">
        <w:rPr>
          <w:rFonts w:ascii="Times New Roman" w:hAnsi="Times New Roman"/>
          <w:szCs w:val="28"/>
        </w:rPr>
        <w:t>. Требования к схеме оценки</w:t>
      </w:r>
      <w:bookmarkEnd w:id="6"/>
      <w:bookmarkEnd w:id="7"/>
    </w:p>
    <w:p w:rsidR="00DE39D8" w:rsidRPr="00AF76EA" w:rsidRDefault="00AE6AB7" w:rsidP="00AF76EA">
      <w:pPr>
        <w:pStyle w:val="af1"/>
        <w:widowControl/>
        <w:ind w:firstLine="709"/>
        <w:rPr>
          <w:rFonts w:ascii="Times New Roman" w:hAnsi="Times New Roman"/>
          <w:sz w:val="28"/>
          <w:szCs w:val="28"/>
          <w:lang w:val="ru-RU"/>
        </w:rPr>
      </w:pPr>
      <w:r w:rsidRPr="00AF76EA">
        <w:rPr>
          <w:rFonts w:ascii="Times New Roman" w:hAnsi="Times New Roman"/>
          <w:sz w:val="28"/>
          <w:szCs w:val="28"/>
          <w:lang w:val="ru-RU"/>
        </w:rPr>
        <w:t>Сумма баллов, присуждаемых по каждому аспекту, должна попадать в</w:t>
      </w:r>
      <w:r w:rsidR="00AF76EA">
        <w:rPr>
          <w:rFonts w:ascii="Times New Roman" w:hAnsi="Times New Roman"/>
          <w:sz w:val="28"/>
          <w:szCs w:val="28"/>
          <w:lang w:val="ru-RU"/>
        </w:rPr>
        <w:t> </w:t>
      </w:r>
      <w:r w:rsidRPr="00AF76EA">
        <w:rPr>
          <w:rFonts w:ascii="Times New Roman" w:hAnsi="Times New Roman"/>
          <w:sz w:val="28"/>
          <w:szCs w:val="28"/>
          <w:lang w:val="ru-RU"/>
        </w:rPr>
        <w:t>диапазон баллов, определенных для каждого раздела компетенции</w:t>
      </w:r>
      <w:r w:rsidR="00C56A9B" w:rsidRPr="00AF76EA">
        <w:rPr>
          <w:rFonts w:ascii="Times New Roman" w:hAnsi="Times New Roman"/>
          <w:sz w:val="28"/>
          <w:szCs w:val="28"/>
          <w:lang w:val="ru-RU"/>
        </w:rPr>
        <w:t>, обозначенных в требованиях и указанных в таблице</w:t>
      </w:r>
      <w:r w:rsidR="00AF76EA">
        <w:rPr>
          <w:rFonts w:ascii="Times New Roman" w:hAnsi="Times New Roman"/>
          <w:sz w:val="28"/>
          <w:szCs w:val="28"/>
          <w:lang w:val="ru-RU"/>
        </w:rPr>
        <w:t xml:space="preserve"> </w:t>
      </w:r>
      <w:r w:rsidR="00640E46" w:rsidRPr="00AF76EA">
        <w:rPr>
          <w:rFonts w:ascii="Times New Roman" w:hAnsi="Times New Roman"/>
          <w:sz w:val="28"/>
          <w:szCs w:val="28"/>
          <w:lang w:val="ru-RU"/>
        </w:rPr>
        <w:t>2</w:t>
      </w:r>
      <w:r w:rsidR="00C56A9B" w:rsidRPr="00AF76EA">
        <w:rPr>
          <w:rFonts w:ascii="Times New Roman" w:hAnsi="Times New Roman"/>
          <w:sz w:val="28"/>
          <w:szCs w:val="28"/>
          <w:lang w:val="ru-RU"/>
        </w:rPr>
        <w:t>.</w:t>
      </w:r>
    </w:p>
    <w:p w:rsidR="00C56A9B" w:rsidRPr="00AF76EA" w:rsidRDefault="00AF76EA" w:rsidP="00AF76EA">
      <w:pPr>
        <w:pStyle w:val="af1"/>
        <w:widowControl/>
        <w:ind w:firstLine="709"/>
        <w:jc w:val="right"/>
        <w:rPr>
          <w:rFonts w:ascii="Times New Roman" w:hAnsi="Times New Roman"/>
          <w:bCs/>
          <w:iCs/>
          <w:sz w:val="28"/>
          <w:szCs w:val="28"/>
          <w:lang w:val="ru-RU"/>
        </w:rPr>
      </w:pPr>
      <w:r w:rsidRPr="00AF76EA">
        <w:rPr>
          <w:rFonts w:ascii="Times New Roman" w:hAnsi="Times New Roman"/>
          <w:bCs/>
          <w:iCs/>
          <w:sz w:val="28"/>
          <w:szCs w:val="28"/>
          <w:lang w:val="ru-RU"/>
        </w:rPr>
        <w:t xml:space="preserve">Таблица </w:t>
      </w:r>
      <w:r w:rsidR="00640E46" w:rsidRPr="00AF76EA">
        <w:rPr>
          <w:rFonts w:ascii="Times New Roman" w:hAnsi="Times New Roman"/>
          <w:bCs/>
          <w:iCs/>
          <w:sz w:val="28"/>
          <w:szCs w:val="28"/>
          <w:lang w:val="ru-RU"/>
        </w:rPr>
        <w:t>2</w:t>
      </w:r>
    </w:p>
    <w:p w:rsidR="007274B8" w:rsidRDefault="007274B8" w:rsidP="00AF76EA">
      <w:pPr>
        <w:pStyle w:val="af1"/>
        <w:widowControl/>
        <w:ind w:firstLine="709"/>
        <w:rPr>
          <w:rFonts w:ascii="Times New Roman" w:hAnsi="Times New Roman"/>
          <w:b/>
          <w:sz w:val="28"/>
          <w:szCs w:val="28"/>
          <w:lang w:val="ru-RU"/>
        </w:rPr>
      </w:pPr>
      <w:r w:rsidRPr="00AF76EA">
        <w:rPr>
          <w:rFonts w:ascii="Times New Roman" w:hAnsi="Times New Roman"/>
          <w:b/>
          <w:sz w:val="28"/>
          <w:szCs w:val="28"/>
          <w:lang w:val="ru-RU"/>
        </w:rPr>
        <w:t xml:space="preserve">Матрица пересчета </w:t>
      </w:r>
      <w:r w:rsidR="00640E46" w:rsidRPr="00AF76EA">
        <w:rPr>
          <w:rFonts w:ascii="Times New Roman" w:hAnsi="Times New Roman"/>
          <w:b/>
          <w:sz w:val="28"/>
          <w:szCs w:val="28"/>
          <w:lang w:val="ru-RU"/>
        </w:rPr>
        <w:t>т</w:t>
      </w:r>
      <w:r w:rsidR="00F8340A" w:rsidRPr="00AF76EA">
        <w:rPr>
          <w:rFonts w:ascii="Times New Roman" w:hAnsi="Times New Roman"/>
          <w:b/>
          <w:sz w:val="28"/>
          <w:szCs w:val="28"/>
          <w:lang w:val="ru-RU"/>
        </w:rPr>
        <w:t>ребований</w:t>
      </w:r>
      <w:r w:rsidRPr="00AF76EA">
        <w:rPr>
          <w:rFonts w:ascii="Times New Roman" w:hAnsi="Times New Roman"/>
          <w:b/>
          <w:sz w:val="28"/>
          <w:szCs w:val="28"/>
          <w:lang w:val="ru-RU"/>
        </w:rPr>
        <w:t xml:space="preserve"> компетенции в </w:t>
      </w:r>
      <w:r w:rsidR="00640E46" w:rsidRPr="00AF76EA">
        <w:rPr>
          <w:rFonts w:ascii="Times New Roman" w:hAnsi="Times New Roman"/>
          <w:b/>
          <w:sz w:val="28"/>
          <w:szCs w:val="28"/>
          <w:lang w:val="ru-RU"/>
        </w:rPr>
        <w:t>к</w:t>
      </w:r>
      <w:r w:rsidRPr="00AF76EA">
        <w:rPr>
          <w:rFonts w:ascii="Times New Roman" w:hAnsi="Times New Roman"/>
          <w:b/>
          <w:sz w:val="28"/>
          <w:szCs w:val="28"/>
          <w:lang w:val="ru-RU"/>
        </w:rPr>
        <w:t>ритерии оценки</w:t>
      </w:r>
    </w:p>
    <w:tbl>
      <w:tblPr>
        <w:tblStyle w:val="15"/>
        <w:tblW w:w="5000" w:type="pct"/>
        <w:jc w:val="center"/>
        <w:tblLook w:val="04A0" w:firstRow="1" w:lastRow="0" w:firstColumn="1" w:lastColumn="0" w:noHBand="0" w:noVBand="1"/>
      </w:tblPr>
      <w:tblGrid>
        <w:gridCol w:w="2217"/>
        <w:gridCol w:w="336"/>
        <w:gridCol w:w="1236"/>
        <w:gridCol w:w="1283"/>
        <w:gridCol w:w="999"/>
        <w:gridCol w:w="1283"/>
        <w:gridCol w:w="2217"/>
      </w:tblGrid>
      <w:tr w:rsidR="00AC37B4" w:rsidRPr="00B321DF" w:rsidTr="006C2EEA">
        <w:trPr>
          <w:trHeight w:val="1538"/>
          <w:jc w:val="center"/>
        </w:trPr>
        <w:tc>
          <w:tcPr>
            <w:tcW w:w="3842" w:type="pct"/>
            <w:gridSpan w:val="6"/>
            <w:tcBorders>
              <w:top w:val="single" w:sz="4" w:space="0" w:color="auto"/>
              <w:left w:val="single" w:sz="4" w:space="0" w:color="auto"/>
              <w:bottom w:val="single" w:sz="4" w:space="0" w:color="auto"/>
              <w:right w:val="single" w:sz="4" w:space="0" w:color="auto"/>
            </w:tcBorders>
            <w:shd w:val="clear" w:color="auto" w:fill="92D050"/>
            <w:vAlign w:val="center"/>
            <w:hideMark/>
          </w:tcPr>
          <w:p w:rsidR="00AC37B4" w:rsidRPr="00B321DF" w:rsidRDefault="00AC37B4" w:rsidP="00AC37B4">
            <w:pPr>
              <w:jc w:val="center"/>
              <w:rPr>
                <w:rFonts w:eastAsia="Calibri"/>
                <w:b/>
                <w:sz w:val="24"/>
                <w:szCs w:val="24"/>
                <w:lang w:eastAsia="ru-RU"/>
              </w:rPr>
            </w:pPr>
            <w:r w:rsidRPr="00B321DF">
              <w:rPr>
                <w:rFonts w:eastAsia="Calibri"/>
                <w:b/>
                <w:sz w:val="24"/>
                <w:szCs w:val="24"/>
                <w:lang w:eastAsia="ru-RU"/>
              </w:rPr>
              <w:t>Критерий/Модуль</w:t>
            </w:r>
          </w:p>
        </w:tc>
        <w:tc>
          <w:tcPr>
            <w:tcW w:w="1158"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AC37B4" w:rsidRPr="00B321DF" w:rsidRDefault="00AC37B4" w:rsidP="00AC37B4">
            <w:pPr>
              <w:jc w:val="center"/>
              <w:rPr>
                <w:rFonts w:eastAsia="Calibri"/>
                <w:b/>
                <w:sz w:val="24"/>
                <w:szCs w:val="24"/>
                <w:lang w:eastAsia="ru-RU"/>
              </w:rPr>
            </w:pPr>
            <w:r w:rsidRPr="00B321DF">
              <w:rPr>
                <w:rFonts w:eastAsia="Calibri"/>
                <w:b/>
                <w:sz w:val="24"/>
                <w:szCs w:val="24"/>
                <w:lang w:eastAsia="ru-RU"/>
              </w:rPr>
              <w:t>Итого баллов за раздел ТРЕБОВАНИЙ КОМПЕТЕНЦИИ</w:t>
            </w:r>
          </w:p>
        </w:tc>
      </w:tr>
      <w:tr w:rsidR="00AC37B4" w:rsidRPr="00B321DF" w:rsidTr="006C2EEA">
        <w:trPr>
          <w:trHeight w:val="50"/>
          <w:jc w:val="center"/>
        </w:trPr>
        <w:tc>
          <w:tcPr>
            <w:tcW w:w="1158" w:type="pct"/>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AC37B4" w:rsidRPr="00B321DF" w:rsidRDefault="00AC37B4" w:rsidP="00AC37B4">
            <w:pPr>
              <w:jc w:val="center"/>
              <w:rPr>
                <w:rFonts w:eastAsia="Calibri"/>
                <w:b/>
                <w:sz w:val="24"/>
                <w:szCs w:val="24"/>
                <w:lang w:eastAsia="ru-RU"/>
              </w:rPr>
            </w:pPr>
            <w:r w:rsidRPr="00B321DF">
              <w:rPr>
                <w:rFonts w:eastAsia="Calibri"/>
                <w:b/>
                <w:sz w:val="24"/>
                <w:szCs w:val="24"/>
                <w:lang w:eastAsia="ru-RU"/>
              </w:rPr>
              <w:t>Разделы ТРЕБОВАНИЙ КОМПЕТЕНЦИИ</w:t>
            </w:r>
          </w:p>
        </w:tc>
        <w:tc>
          <w:tcPr>
            <w:tcW w:w="176" w:type="pct"/>
            <w:tcBorders>
              <w:top w:val="single" w:sz="4" w:space="0" w:color="auto"/>
              <w:left w:val="single" w:sz="4" w:space="0" w:color="auto"/>
              <w:bottom w:val="single" w:sz="4" w:space="0" w:color="auto"/>
              <w:right w:val="single" w:sz="4" w:space="0" w:color="auto"/>
            </w:tcBorders>
            <w:shd w:val="clear" w:color="auto" w:fill="92D050"/>
            <w:vAlign w:val="center"/>
          </w:tcPr>
          <w:p w:rsidR="00AC37B4" w:rsidRPr="00B321DF" w:rsidRDefault="00AC37B4" w:rsidP="00AC37B4">
            <w:pPr>
              <w:jc w:val="center"/>
              <w:rPr>
                <w:rFonts w:eastAsia="Calibri"/>
                <w:color w:val="FFFFFF" w:themeColor="background1"/>
                <w:sz w:val="24"/>
                <w:szCs w:val="24"/>
                <w:lang w:eastAsia="ru-RU"/>
              </w:rPr>
            </w:pPr>
          </w:p>
        </w:tc>
        <w:tc>
          <w:tcPr>
            <w:tcW w:w="646" w:type="pct"/>
            <w:tcBorders>
              <w:top w:val="single" w:sz="4" w:space="0" w:color="auto"/>
              <w:left w:val="single" w:sz="4" w:space="0" w:color="auto"/>
              <w:bottom w:val="single" w:sz="4" w:space="0" w:color="auto"/>
              <w:right w:val="single" w:sz="4" w:space="0" w:color="auto"/>
            </w:tcBorders>
            <w:shd w:val="clear" w:color="auto" w:fill="00B050"/>
            <w:vAlign w:val="center"/>
            <w:hideMark/>
          </w:tcPr>
          <w:p w:rsidR="00AC37B4" w:rsidRPr="00B321DF" w:rsidRDefault="00AC37B4" w:rsidP="00AC37B4">
            <w:pPr>
              <w:jc w:val="center"/>
              <w:rPr>
                <w:rFonts w:eastAsia="Calibri"/>
                <w:b/>
                <w:color w:val="FFFFFF" w:themeColor="background1"/>
                <w:sz w:val="24"/>
                <w:szCs w:val="24"/>
                <w:lang w:eastAsia="ru-RU"/>
              </w:rPr>
            </w:pPr>
            <w:r w:rsidRPr="00B321DF">
              <w:rPr>
                <w:rFonts w:eastAsia="Calibri"/>
                <w:b/>
                <w:color w:val="FFFFFF" w:themeColor="background1"/>
                <w:sz w:val="24"/>
                <w:szCs w:val="24"/>
                <w:lang w:eastAsia="ru-RU"/>
              </w:rPr>
              <w:t>А</w:t>
            </w:r>
          </w:p>
        </w:tc>
        <w:tc>
          <w:tcPr>
            <w:tcW w:w="670" w:type="pct"/>
            <w:tcBorders>
              <w:top w:val="single" w:sz="4" w:space="0" w:color="auto"/>
              <w:left w:val="single" w:sz="4" w:space="0" w:color="auto"/>
              <w:bottom w:val="single" w:sz="4" w:space="0" w:color="auto"/>
              <w:right w:val="single" w:sz="4" w:space="0" w:color="auto"/>
            </w:tcBorders>
            <w:shd w:val="clear" w:color="auto" w:fill="00B050"/>
            <w:vAlign w:val="center"/>
            <w:hideMark/>
          </w:tcPr>
          <w:p w:rsidR="00AC37B4" w:rsidRPr="00B321DF" w:rsidRDefault="00AC37B4" w:rsidP="00AC37B4">
            <w:pPr>
              <w:jc w:val="center"/>
              <w:rPr>
                <w:rFonts w:eastAsia="Calibri"/>
                <w:b/>
                <w:color w:val="FFFFFF" w:themeColor="background1"/>
                <w:sz w:val="24"/>
                <w:szCs w:val="24"/>
                <w:lang w:eastAsia="ru-RU"/>
              </w:rPr>
            </w:pPr>
            <w:r w:rsidRPr="00B321DF">
              <w:rPr>
                <w:rFonts w:eastAsia="Calibri"/>
                <w:b/>
                <w:color w:val="FFFFFF" w:themeColor="background1"/>
                <w:sz w:val="24"/>
                <w:szCs w:val="24"/>
                <w:lang w:eastAsia="ru-RU"/>
              </w:rPr>
              <w:t>Б</w:t>
            </w:r>
          </w:p>
        </w:tc>
        <w:tc>
          <w:tcPr>
            <w:tcW w:w="522" w:type="pct"/>
            <w:tcBorders>
              <w:top w:val="single" w:sz="4" w:space="0" w:color="auto"/>
              <w:left w:val="single" w:sz="4" w:space="0" w:color="auto"/>
              <w:bottom w:val="single" w:sz="4" w:space="0" w:color="auto"/>
              <w:right w:val="single" w:sz="4" w:space="0" w:color="auto"/>
            </w:tcBorders>
            <w:shd w:val="clear" w:color="auto" w:fill="00B050"/>
            <w:vAlign w:val="center"/>
            <w:hideMark/>
          </w:tcPr>
          <w:p w:rsidR="00AC37B4" w:rsidRPr="00B321DF" w:rsidRDefault="00AC37B4" w:rsidP="00AC37B4">
            <w:pPr>
              <w:jc w:val="center"/>
              <w:rPr>
                <w:rFonts w:eastAsia="Calibri"/>
                <w:b/>
                <w:color w:val="FFFFFF" w:themeColor="background1"/>
                <w:sz w:val="24"/>
                <w:szCs w:val="24"/>
                <w:lang w:eastAsia="ru-RU"/>
              </w:rPr>
            </w:pPr>
            <w:r w:rsidRPr="00B321DF">
              <w:rPr>
                <w:rFonts w:eastAsia="Calibri"/>
                <w:b/>
                <w:color w:val="FFFFFF" w:themeColor="background1"/>
                <w:sz w:val="24"/>
                <w:szCs w:val="24"/>
                <w:lang w:eastAsia="ru-RU"/>
              </w:rPr>
              <w:t>В</w:t>
            </w:r>
          </w:p>
        </w:tc>
        <w:tc>
          <w:tcPr>
            <w:tcW w:w="670" w:type="pct"/>
            <w:tcBorders>
              <w:top w:val="single" w:sz="4" w:space="0" w:color="auto"/>
              <w:left w:val="single" w:sz="4" w:space="0" w:color="auto"/>
              <w:bottom w:val="single" w:sz="4" w:space="0" w:color="auto"/>
              <w:right w:val="single" w:sz="4" w:space="0" w:color="auto"/>
            </w:tcBorders>
            <w:shd w:val="clear" w:color="auto" w:fill="00B050"/>
            <w:vAlign w:val="center"/>
          </w:tcPr>
          <w:p w:rsidR="00AC37B4" w:rsidRPr="00B321DF" w:rsidRDefault="00AC37B4" w:rsidP="00AC37B4">
            <w:pPr>
              <w:jc w:val="center"/>
              <w:rPr>
                <w:rFonts w:eastAsia="Calibri"/>
                <w:b/>
                <w:color w:val="FFFFFF" w:themeColor="background1"/>
                <w:sz w:val="24"/>
                <w:szCs w:val="24"/>
                <w:lang w:eastAsia="ru-RU"/>
              </w:rPr>
            </w:pPr>
          </w:p>
          <w:p w:rsidR="00AC37B4" w:rsidRPr="00B321DF" w:rsidRDefault="00AC37B4" w:rsidP="00AC37B4">
            <w:pPr>
              <w:jc w:val="center"/>
              <w:rPr>
                <w:rFonts w:eastAsia="Calibri"/>
                <w:b/>
                <w:color w:val="FFFFFF" w:themeColor="background1"/>
                <w:sz w:val="24"/>
                <w:szCs w:val="24"/>
                <w:lang w:eastAsia="ru-RU"/>
              </w:rPr>
            </w:pPr>
            <w:r w:rsidRPr="00B321DF">
              <w:rPr>
                <w:rFonts w:eastAsia="Calibri"/>
                <w:b/>
                <w:color w:val="FFFFFF" w:themeColor="background1"/>
                <w:sz w:val="24"/>
                <w:szCs w:val="24"/>
                <w:lang w:eastAsia="ru-RU"/>
              </w:rPr>
              <w:t>Г</w:t>
            </w:r>
          </w:p>
          <w:p w:rsidR="00AC37B4" w:rsidRPr="00B321DF" w:rsidRDefault="00AC37B4" w:rsidP="00AC37B4">
            <w:pPr>
              <w:jc w:val="center"/>
              <w:rPr>
                <w:rFonts w:eastAsia="Calibri"/>
                <w:b/>
                <w:color w:val="FFFFFF" w:themeColor="background1"/>
                <w:sz w:val="24"/>
                <w:szCs w:val="24"/>
                <w:lang w:eastAsia="ru-RU"/>
              </w:rPr>
            </w:pPr>
          </w:p>
        </w:tc>
        <w:tc>
          <w:tcPr>
            <w:tcW w:w="1158" w:type="pct"/>
            <w:tcBorders>
              <w:top w:val="single" w:sz="4" w:space="0" w:color="auto"/>
              <w:left w:val="single" w:sz="4" w:space="0" w:color="auto"/>
              <w:bottom w:val="single" w:sz="4" w:space="0" w:color="auto"/>
              <w:right w:val="single" w:sz="4" w:space="0" w:color="auto"/>
            </w:tcBorders>
            <w:shd w:val="clear" w:color="auto" w:fill="00B050"/>
            <w:vAlign w:val="center"/>
          </w:tcPr>
          <w:p w:rsidR="00AC37B4" w:rsidRPr="00B321DF" w:rsidRDefault="00AC37B4" w:rsidP="00AC37B4">
            <w:pPr>
              <w:ind w:right="172" w:hanging="176"/>
              <w:jc w:val="both"/>
              <w:rPr>
                <w:rFonts w:eastAsia="Calibri"/>
                <w:b/>
                <w:sz w:val="24"/>
                <w:szCs w:val="24"/>
                <w:lang w:eastAsia="ru-RU"/>
              </w:rPr>
            </w:pPr>
          </w:p>
        </w:tc>
      </w:tr>
      <w:tr w:rsidR="00F70282" w:rsidRPr="00B321DF" w:rsidTr="006C2EEA">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0282" w:rsidRPr="00B321DF" w:rsidRDefault="00F70282" w:rsidP="00F70282">
            <w:pPr>
              <w:rPr>
                <w:b/>
                <w:sz w:val="24"/>
                <w:szCs w:val="24"/>
                <w:lang w:eastAsia="ru-RU"/>
              </w:rPr>
            </w:pPr>
          </w:p>
        </w:tc>
        <w:tc>
          <w:tcPr>
            <w:tcW w:w="176" w:type="pct"/>
            <w:tcBorders>
              <w:top w:val="single" w:sz="4" w:space="0" w:color="auto"/>
              <w:left w:val="single" w:sz="4" w:space="0" w:color="auto"/>
              <w:bottom w:val="single" w:sz="4" w:space="0" w:color="auto"/>
              <w:right w:val="single" w:sz="4" w:space="0" w:color="auto"/>
            </w:tcBorders>
            <w:shd w:val="clear" w:color="auto" w:fill="00B050"/>
            <w:vAlign w:val="center"/>
          </w:tcPr>
          <w:p w:rsidR="00F70282" w:rsidRPr="00B321DF" w:rsidRDefault="00F70282" w:rsidP="00F70282">
            <w:pPr>
              <w:jc w:val="center"/>
              <w:rPr>
                <w:rFonts w:eastAsia="Calibri"/>
                <w:b/>
                <w:color w:val="FFFFFF" w:themeColor="background1"/>
                <w:sz w:val="24"/>
                <w:szCs w:val="24"/>
                <w:lang w:val="en-US" w:eastAsia="ru-RU"/>
              </w:rPr>
            </w:pPr>
            <w:r w:rsidRPr="00B321DF">
              <w:rPr>
                <w:rFonts w:eastAsia="Calibri"/>
                <w:b/>
                <w:color w:val="FFFFFF" w:themeColor="background1"/>
                <w:sz w:val="24"/>
                <w:szCs w:val="24"/>
                <w:lang w:val="en-US" w:eastAsia="ru-RU"/>
              </w:rPr>
              <w:t>1</w:t>
            </w:r>
          </w:p>
        </w:tc>
        <w:tc>
          <w:tcPr>
            <w:tcW w:w="646" w:type="pct"/>
            <w:tcBorders>
              <w:top w:val="single" w:sz="4" w:space="0" w:color="auto"/>
              <w:left w:val="single" w:sz="4" w:space="0" w:color="auto"/>
              <w:bottom w:val="single" w:sz="4" w:space="0" w:color="auto"/>
              <w:right w:val="single" w:sz="4" w:space="0" w:color="auto"/>
            </w:tcBorders>
            <w:vAlign w:val="center"/>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670" w:type="pct"/>
            <w:tcBorders>
              <w:top w:val="single" w:sz="4" w:space="0" w:color="auto"/>
              <w:left w:val="single" w:sz="4" w:space="0" w:color="auto"/>
              <w:bottom w:val="single" w:sz="4" w:space="0" w:color="auto"/>
              <w:right w:val="single" w:sz="4" w:space="0" w:color="auto"/>
            </w:tcBorders>
            <w:vAlign w:val="center"/>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522" w:type="pct"/>
            <w:tcBorders>
              <w:top w:val="single" w:sz="4" w:space="0" w:color="auto"/>
              <w:left w:val="single" w:sz="4" w:space="0" w:color="auto"/>
              <w:bottom w:val="single" w:sz="4" w:space="0" w:color="auto"/>
              <w:right w:val="single" w:sz="4" w:space="0" w:color="auto"/>
            </w:tcBorders>
            <w:vAlign w:val="center"/>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670" w:type="pct"/>
            <w:tcBorders>
              <w:top w:val="single" w:sz="4" w:space="0" w:color="auto"/>
              <w:left w:val="single" w:sz="4" w:space="0" w:color="auto"/>
              <w:bottom w:val="single" w:sz="4" w:space="0" w:color="auto"/>
              <w:right w:val="single" w:sz="4" w:space="0" w:color="auto"/>
            </w:tcBorders>
            <w:vAlign w:val="center"/>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0282" w:rsidRPr="00B321DF" w:rsidRDefault="00F70282" w:rsidP="00F70282">
            <w:pPr>
              <w:jc w:val="center"/>
              <w:rPr>
                <w:rFonts w:eastAsia="Calibri"/>
                <w:sz w:val="24"/>
                <w:szCs w:val="24"/>
                <w:lang w:eastAsia="ru-RU"/>
              </w:rPr>
            </w:pPr>
            <w:r>
              <w:rPr>
                <w:rFonts w:eastAsia="Calibri"/>
                <w:sz w:val="24"/>
                <w:szCs w:val="24"/>
                <w:lang w:eastAsia="ru-RU"/>
              </w:rPr>
              <w:t>5</w:t>
            </w:r>
          </w:p>
        </w:tc>
      </w:tr>
      <w:tr w:rsidR="00F70282" w:rsidRPr="00B321DF" w:rsidTr="00D512B6">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rPr>
                <w:b/>
                <w:sz w:val="24"/>
                <w:szCs w:val="24"/>
                <w:lang w:eastAsia="ru-RU"/>
              </w:rPr>
            </w:pPr>
          </w:p>
        </w:tc>
        <w:tc>
          <w:tcPr>
            <w:tcW w:w="176" w:type="pct"/>
            <w:tcBorders>
              <w:top w:val="single" w:sz="4" w:space="0" w:color="auto"/>
              <w:left w:val="single" w:sz="4" w:space="0" w:color="auto"/>
              <w:bottom w:val="single" w:sz="4" w:space="0" w:color="auto"/>
              <w:right w:val="single" w:sz="4" w:space="0" w:color="auto"/>
            </w:tcBorders>
            <w:shd w:val="clear" w:color="auto" w:fill="00B050"/>
            <w:vAlign w:val="center"/>
          </w:tcPr>
          <w:p w:rsidR="00F70282" w:rsidRPr="00B321DF" w:rsidRDefault="00F70282" w:rsidP="00F70282">
            <w:pPr>
              <w:jc w:val="center"/>
              <w:rPr>
                <w:rFonts w:eastAsia="Calibri"/>
                <w:b/>
                <w:color w:val="FFFFFF" w:themeColor="background1"/>
                <w:sz w:val="24"/>
                <w:szCs w:val="24"/>
                <w:lang w:val="en-US" w:eastAsia="ru-RU"/>
              </w:rPr>
            </w:pPr>
            <w:r w:rsidRPr="00B321DF">
              <w:rPr>
                <w:rFonts w:eastAsia="Calibri"/>
                <w:b/>
                <w:color w:val="FFFFFF" w:themeColor="background1"/>
                <w:sz w:val="24"/>
                <w:szCs w:val="24"/>
                <w:lang w:val="en-US" w:eastAsia="ru-RU"/>
              </w:rPr>
              <w:t>2</w:t>
            </w:r>
          </w:p>
        </w:tc>
        <w:tc>
          <w:tcPr>
            <w:tcW w:w="646"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670"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522"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670"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sz w:val="24"/>
                <w:szCs w:val="24"/>
                <w:lang w:eastAsia="ru-RU"/>
              </w:rPr>
            </w:pPr>
            <w:r>
              <w:rPr>
                <w:rFonts w:eastAsia="Calibri"/>
                <w:sz w:val="24"/>
                <w:szCs w:val="24"/>
                <w:lang w:eastAsia="ru-RU"/>
              </w:rPr>
              <w:t>5</w:t>
            </w:r>
          </w:p>
        </w:tc>
      </w:tr>
      <w:tr w:rsidR="00F70282" w:rsidRPr="00B321DF" w:rsidTr="006C2EEA">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0282" w:rsidRPr="00B321DF" w:rsidRDefault="00F70282" w:rsidP="00F70282">
            <w:pPr>
              <w:rPr>
                <w:b/>
                <w:sz w:val="24"/>
                <w:szCs w:val="24"/>
                <w:lang w:eastAsia="ru-RU"/>
              </w:rPr>
            </w:pPr>
          </w:p>
        </w:tc>
        <w:tc>
          <w:tcPr>
            <w:tcW w:w="176" w:type="pct"/>
            <w:tcBorders>
              <w:top w:val="single" w:sz="4" w:space="0" w:color="auto"/>
              <w:left w:val="single" w:sz="4" w:space="0" w:color="auto"/>
              <w:bottom w:val="single" w:sz="4" w:space="0" w:color="auto"/>
              <w:right w:val="single" w:sz="4" w:space="0" w:color="auto"/>
            </w:tcBorders>
            <w:shd w:val="clear" w:color="auto" w:fill="00B050"/>
            <w:vAlign w:val="center"/>
          </w:tcPr>
          <w:p w:rsidR="00F70282" w:rsidRPr="00B321DF" w:rsidRDefault="00F70282" w:rsidP="00F70282">
            <w:pPr>
              <w:jc w:val="center"/>
              <w:rPr>
                <w:rFonts w:eastAsia="Calibri"/>
                <w:b/>
                <w:color w:val="FFFFFF" w:themeColor="background1"/>
                <w:sz w:val="24"/>
                <w:szCs w:val="24"/>
                <w:lang w:val="en-US" w:eastAsia="ru-RU"/>
              </w:rPr>
            </w:pPr>
            <w:r w:rsidRPr="00B321DF">
              <w:rPr>
                <w:rFonts w:eastAsia="Calibri"/>
                <w:b/>
                <w:color w:val="FFFFFF" w:themeColor="background1"/>
                <w:sz w:val="24"/>
                <w:szCs w:val="24"/>
                <w:lang w:val="en-US" w:eastAsia="ru-RU"/>
              </w:rPr>
              <w:t>3</w:t>
            </w:r>
          </w:p>
        </w:tc>
        <w:tc>
          <w:tcPr>
            <w:tcW w:w="646" w:type="pct"/>
            <w:tcBorders>
              <w:top w:val="single" w:sz="4" w:space="0" w:color="auto"/>
              <w:left w:val="single" w:sz="4" w:space="0" w:color="auto"/>
              <w:bottom w:val="single" w:sz="4" w:space="0" w:color="auto"/>
              <w:right w:val="single" w:sz="4" w:space="0" w:color="auto"/>
            </w:tcBorders>
            <w:vAlign w:val="center"/>
          </w:tcPr>
          <w:p w:rsidR="00F70282" w:rsidRPr="00B321DF" w:rsidRDefault="00A86AA4" w:rsidP="00F70282">
            <w:pPr>
              <w:jc w:val="center"/>
              <w:rPr>
                <w:rFonts w:eastAsia="Calibri"/>
                <w:sz w:val="24"/>
                <w:szCs w:val="24"/>
                <w:lang w:eastAsia="ru-RU"/>
              </w:rPr>
            </w:pPr>
            <w:r>
              <w:rPr>
                <w:rFonts w:eastAsia="Calibri"/>
                <w:sz w:val="24"/>
                <w:szCs w:val="24"/>
                <w:lang w:eastAsia="ru-RU"/>
              </w:rPr>
              <w:t>1</w:t>
            </w:r>
          </w:p>
        </w:tc>
        <w:tc>
          <w:tcPr>
            <w:tcW w:w="670" w:type="pct"/>
            <w:tcBorders>
              <w:top w:val="single" w:sz="4" w:space="0" w:color="auto"/>
              <w:left w:val="single" w:sz="4" w:space="0" w:color="auto"/>
              <w:bottom w:val="single" w:sz="4" w:space="0" w:color="auto"/>
              <w:right w:val="single" w:sz="4" w:space="0" w:color="auto"/>
            </w:tcBorders>
            <w:vAlign w:val="center"/>
          </w:tcPr>
          <w:p w:rsidR="00F70282" w:rsidRPr="00B321DF" w:rsidRDefault="00A86AA4" w:rsidP="00F70282">
            <w:pPr>
              <w:jc w:val="center"/>
              <w:rPr>
                <w:rFonts w:eastAsia="Calibri"/>
                <w:sz w:val="24"/>
                <w:szCs w:val="24"/>
                <w:lang w:eastAsia="ru-RU"/>
              </w:rPr>
            </w:pPr>
            <w:r>
              <w:rPr>
                <w:rFonts w:eastAsia="Calibri"/>
                <w:sz w:val="24"/>
                <w:szCs w:val="24"/>
                <w:lang w:eastAsia="ru-RU"/>
              </w:rPr>
              <w:t>1</w:t>
            </w:r>
          </w:p>
        </w:tc>
        <w:tc>
          <w:tcPr>
            <w:tcW w:w="522" w:type="pct"/>
            <w:tcBorders>
              <w:top w:val="single" w:sz="4" w:space="0" w:color="auto"/>
              <w:left w:val="single" w:sz="4" w:space="0" w:color="auto"/>
              <w:bottom w:val="single" w:sz="4" w:space="0" w:color="auto"/>
              <w:right w:val="single" w:sz="4" w:space="0" w:color="auto"/>
            </w:tcBorders>
            <w:vAlign w:val="center"/>
          </w:tcPr>
          <w:p w:rsidR="00F70282" w:rsidRPr="00B321DF" w:rsidRDefault="00A86AA4" w:rsidP="00F70282">
            <w:pPr>
              <w:jc w:val="center"/>
              <w:rPr>
                <w:rFonts w:eastAsia="Calibri"/>
                <w:sz w:val="24"/>
                <w:szCs w:val="24"/>
                <w:lang w:eastAsia="ru-RU"/>
              </w:rPr>
            </w:pPr>
            <w:r>
              <w:rPr>
                <w:rFonts w:eastAsia="Calibri"/>
                <w:sz w:val="24"/>
                <w:szCs w:val="24"/>
                <w:lang w:eastAsia="ru-RU"/>
              </w:rPr>
              <w:t>1</w:t>
            </w:r>
          </w:p>
        </w:tc>
        <w:tc>
          <w:tcPr>
            <w:tcW w:w="670" w:type="pct"/>
            <w:tcBorders>
              <w:top w:val="single" w:sz="4" w:space="0" w:color="auto"/>
              <w:left w:val="single" w:sz="4" w:space="0" w:color="auto"/>
              <w:bottom w:val="single" w:sz="4" w:space="0" w:color="auto"/>
              <w:right w:val="single" w:sz="4" w:space="0" w:color="auto"/>
            </w:tcBorders>
            <w:vAlign w:val="center"/>
          </w:tcPr>
          <w:p w:rsidR="00F70282" w:rsidRPr="00B321DF" w:rsidRDefault="00A86AA4" w:rsidP="00F70282">
            <w:pPr>
              <w:jc w:val="center"/>
              <w:rPr>
                <w:rFonts w:eastAsia="Calibri"/>
                <w:sz w:val="24"/>
                <w:szCs w:val="24"/>
                <w:lang w:eastAsia="ru-RU"/>
              </w:rPr>
            </w:pPr>
            <w:r>
              <w:rPr>
                <w:rFonts w:eastAsia="Calibri"/>
                <w:sz w:val="24"/>
                <w:szCs w:val="24"/>
                <w:lang w:eastAsia="ru-RU"/>
              </w:rPr>
              <w:t>1</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0282" w:rsidRPr="00B321DF" w:rsidRDefault="00A86AA4" w:rsidP="00F70282">
            <w:pPr>
              <w:jc w:val="center"/>
              <w:rPr>
                <w:rFonts w:eastAsia="Calibri"/>
                <w:sz w:val="24"/>
                <w:szCs w:val="24"/>
                <w:lang w:eastAsia="ru-RU"/>
              </w:rPr>
            </w:pPr>
            <w:r>
              <w:rPr>
                <w:rFonts w:eastAsia="Calibri"/>
                <w:sz w:val="24"/>
                <w:szCs w:val="24"/>
                <w:lang w:eastAsia="ru-RU"/>
              </w:rPr>
              <w:t>4</w:t>
            </w:r>
          </w:p>
        </w:tc>
      </w:tr>
      <w:tr w:rsidR="00F70282" w:rsidRPr="00B321DF" w:rsidTr="001D1A7C">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rPr>
                <w:b/>
                <w:sz w:val="24"/>
                <w:szCs w:val="24"/>
                <w:lang w:eastAsia="ru-RU"/>
              </w:rPr>
            </w:pPr>
          </w:p>
        </w:tc>
        <w:tc>
          <w:tcPr>
            <w:tcW w:w="176" w:type="pct"/>
            <w:tcBorders>
              <w:top w:val="single" w:sz="4" w:space="0" w:color="auto"/>
              <w:left w:val="single" w:sz="4" w:space="0" w:color="auto"/>
              <w:bottom w:val="single" w:sz="4" w:space="0" w:color="auto"/>
              <w:right w:val="single" w:sz="4" w:space="0" w:color="auto"/>
            </w:tcBorders>
            <w:shd w:val="clear" w:color="auto" w:fill="00B050"/>
            <w:vAlign w:val="center"/>
          </w:tcPr>
          <w:p w:rsidR="00F70282" w:rsidRPr="001D1A7C" w:rsidRDefault="00F70282" w:rsidP="00F70282">
            <w:pPr>
              <w:jc w:val="center"/>
              <w:rPr>
                <w:rFonts w:eastAsia="Calibri"/>
                <w:b/>
                <w:color w:val="FFFFFF" w:themeColor="background1"/>
                <w:sz w:val="24"/>
                <w:szCs w:val="24"/>
                <w:lang w:eastAsia="ru-RU"/>
              </w:rPr>
            </w:pPr>
            <w:r>
              <w:rPr>
                <w:rFonts w:eastAsia="Calibri"/>
                <w:b/>
                <w:color w:val="FFFFFF" w:themeColor="background1"/>
                <w:sz w:val="24"/>
                <w:szCs w:val="24"/>
                <w:lang w:eastAsia="ru-R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A86AA4">
            <w:pPr>
              <w:jc w:val="center"/>
              <w:rPr>
                <w:rFonts w:eastAsia="Calibri"/>
                <w:sz w:val="24"/>
                <w:szCs w:val="24"/>
                <w:lang w:eastAsia="ru-RU"/>
              </w:rPr>
            </w:pPr>
            <w:r w:rsidRPr="00B321DF">
              <w:rPr>
                <w:rFonts w:eastAsia="Calibri"/>
                <w:sz w:val="24"/>
                <w:szCs w:val="24"/>
                <w:lang w:eastAsia="ru-RU"/>
              </w:rPr>
              <w:t>2</w:t>
            </w:r>
            <w:r w:rsidR="00A86AA4">
              <w:rPr>
                <w:rFonts w:eastAsia="Calibri"/>
                <w:sz w:val="24"/>
                <w:szCs w:val="24"/>
                <w:lang w:eastAsia="ru-RU"/>
              </w:rPr>
              <w:t>0,5</w:t>
            </w:r>
          </w:p>
        </w:tc>
        <w:tc>
          <w:tcPr>
            <w:tcW w:w="670"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A86AA4">
            <w:pPr>
              <w:jc w:val="center"/>
              <w:rPr>
                <w:rFonts w:eastAsia="Calibri"/>
                <w:sz w:val="24"/>
                <w:szCs w:val="24"/>
                <w:lang w:eastAsia="ru-RU"/>
              </w:rPr>
            </w:pPr>
            <w:r w:rsidRPr="00B321DF">
              <w:rPr>
                <w:rFonts w:eastAsia="Calibri"/>
                <w:sz w:val="24"/>
                <w:szCs w:val="24"/>
                <w:lang w:eastAsia="ru-RU"/>
              </w:rPr>
              <w:t>1</w:t>
            </w:r>
            <w:r w:rsidR="00A86AA4">
              <w:rPr>
                <w:rFonts w:eastAsia="Calibri"/>
                <w:sz w:val="24"/>
                <w:szCs w:val="24"/>
                <w:lang w:eastAsia="ru-RU"/>
              </w:rPr>
              <w:t>4,5</w:t>
            </w:r>
          </w:p>
        </w:tc>
        <w:tc>
          <w:tcPr>
            <w:tcW w:w="522"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1</w:t>
            </w:r>
            <w:r w:rsidR="00A86AA4">
              <w:rPr>
                <w:rFonts w:eastAsia="Calibri"/>
                <w:sz w:val="24"/>
                <w:szCs w:val="24"/>
                <w:lang w:eastAsia="ru-RU"/>
              </w:rPr>
              <w:t>4,</w:t>
            </w:r>
            <w:r>
              <w:rPr>
                <w:rFonts w:eastAsia="Calibri"/>
                <w:sz w:val="24"/>
                <w:szCs w:val="24"/>
                <w:lang w:eastAsia="ru-RU"/>
              </w:rPr>
              <w:t>5</w:t>
            </w:r>
          </w:p>
        </w:tc>
        <w:tc>
          <w:tcPr>
            <w:tcW w:w="670"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1</w:t>
            </w:r>
            <w:r w:rsidR="00A86AA4">
              <w:rPr>
                <w:rFonts w:eastAsia="Calibri"/>
                <w:sz w:val="24"/>
                <w:szCs w:val="24"/>
                <w:lang w:eastAsia="ru-RU"/>
              </w:rPr>
              <w:t>4,</w:t>
            </w:r>
            <w:r>
              <w:rPr>
                <w:rFonts w:eastAsia="Calibri"/>
                <w:sz w:val="24"/>
                <w:szCs w:val="24"/>
                <w:lang w:eastAsia="ru-RU"/>
              </w:rPr>
              <w:t>5</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6</w:t>
            </w:r>
            <w:r>
              <w:rPr>
                <w:rFonts w:eastAsia="Calibri"/>
                <w:sz w:val="24"/>
                <w:szCs w:val="24"/>
                <w:lang w:eastAsia="ru-RU"/>
              </w:rPr>
              <w:t>4</w:t>
            </w:r>
          </w:p>
        </w:tc>
      </w:tr>
      <w:tr w:rsidR="00F70282" w:rsidRPr="00B321DF" w:rsidTr="001D1A7C">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rPr>
                <w:b/>
                <w:sz w:val="24"/>
                <w:szCs w:val="24"/>
                <w:lang w:eastAsia="ru-RU"/>
              </w:rPr>
            </w:pPr>
          </w:p>
        </w:tc>
        <w:tc>
          <w:tcPr>
            <w:tcW w:w="176" w:type="pct"/>
            <w:tcBorders>
              <w:top w:val="single" w:sz="4" w:space="0" w:color="auto"/>
              <w:left w:val="single" w:sz="4" w:space="0" w:color="auto"/>
              <w:bottom w:val="single" w:sz="4" w:space="0" w:color="auto"/>
              <w:right w:val="single" w:sz="4" w:space="0" w:color="auto"/>
            </w:tcBorders>
            <w:shd w:val="clear" w:color="auto" w:fill="00B050"/>
            <w:vAlign w:val="center"/>
          </w:tcPr>
          <w:p w:rsidR="00F70282" w:rsidRPr="001D1A7C" w:rsidRDefault="00F70282" w:rsidP="00F70282">
            <w:pPr>
              <w:jc w:val="center"/>
              <w:rPr>
                <w:rFonts w:eastAsia="Calibri"/>
                <w:b/>
                <w:color w:val="FFFFFF" w:themeColor="background1"/>
                <w:sz w:val="24"/>
                <w:szCs w:val="24"/>
                <w:lang w:eastAsia="ru-RU"/>
              </w:rPr>
            </w:pPr>
            <w:r>
              <w:rPr>
                <w:rFonts w:eastAsia="Calibri"/>
                <w:b/>
                <w:color w:val="FFFFFF" w:themeColor="background1"/>
                <w:sz w:val="24"/>
                <w:szCs w:val="24"/>
                <w:lang w:eastAsia="ru-RU"/>
              </w:rPr>
              <w:t>5</w:t>
            </w:r>
          </w:p>
        </w:tc>
        <w:tc>
          <w:tcPr>
            <w:tcW w:w="646"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C839A9" w:rsidP="00F70282">
            <w:pPr>
              <w:jc w:val="center"/>
              <w:rPr>
                <w:rFonts w:eastAsia="Calibri"/>
                <w:sz w:val="24"/>
                <w:szCs w:val="24"/>
                <w:lang w:eastAsia="ru-RU"/>
              </w:rPr>
            </w:pPr>
            <w:r>
              <w:rPr>
                <w:rFonts w:eastAsia="Calibri"/>
                <w:sz w:val="24"/>
                <w:szCs w:val="24"/>
                <w:lang w:eastAsia="ru-RU"/>
              </w:rPr>
              <w:t>6</w:t>
            </w:r>
          </w:p>
        </w:tc>
        <w:tc>
          <w:tcPr>
            <w:tcW w:w="670"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C839A9" w:rsidP="00F70282">
            <w:pPr>
              <w:jc w:val="center"/>
              <w:rPr>
                <w:rFonts w:eastAsia="Calibri"/>
                <w:sz w:val="24"/>
                <w:szCs w:val="24"/>
                <w:lang w:eastAsia="ru-RU"/>
              </w:rPr>
            </w:pPr>
            <w:r>
              <w:rPr>
                <w:rFonts w:eastAsia="Calibri"/>
                <w:sz w:val="24"/>
                <w:szCs w:val="24"/>
                <w:lang w:eastAsia="ru-RU"/>
              </w:rPr>
              <w:t>5</w:t>
            </w:r>
          </w:p>
        </w:tc>
        <w:tc>
          <w:tcPr>
            <w:tcW w:w="522"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C839A9" w:rsidP="00F70282">
            <w:pPr>
              <w:jc w:val="center"/>
              <w:rPr>
                <w:rFonts w:eastAsia="Calibri"/>
                <w:sz w:val="24"/>
                <w:szCs w:val="24"/>
                <w:lang w:eastAsia="ru-RU"/>
              </w:rPr>
            </w:pPr>
            <w:r>
              <w:rPr>
                <w:rFonts w:eastAsia="Calibri"/>
                <w:sz w:val="24"/>
                <w:szCs w:val="24"/>
                <w:lang w:eastAsia="ru-RU"/>
              </w:rPr>
              <w:t>5</w:t>
            </w:r>
          </w:p>
        </w:tc>
        <w:tc>
          <w:tcPr>
            <w:tcW w:w="670"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C839A9" w:rsidP="00F70282">
            <w:pPr>
              <w:jc w:val="center"/>
              <w:rPr>
                <w:rFonts w:eastAsia="Calibri"/>
                <w:sz w:val="24"/>
                <w:szCs w:val="24"/>
                <w:lang w:eastAsia="ru-RU"/>
              </w:rPr>
            </w:pPr>
            <w:r>
              <w:rPr>
                <w:rFonts w:eastAsia="Calibri"/>
                <w:sz w:val="24"/>
                <w:szCs w:val="24"/>
                <w:lang w:eastAsia="ru-RU"/>
              </w:rPr>
              <w:t>6</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C839A9" w:rsidP="00F70282">
            <w:pPr>
              <w:jc w:val="center"/>
              <w:rPr>
                <w:rFonts w:eastAsia="Calibri"/>
                <w:sz w:val="24"/>
                <w:szCs w:val="24"/>
                <w:lang w:eastAsia="ru-RU"/>
              </w:rPr>
            </w:pPr>
            <w:r>
              <w:rPr>
                <w:rFonts w:eastAsia="Calibri"/>
                <w:sz w:val="24"/>
                <w:szCs w:val="24"/>
                <w:lang w:eastAsia="ru-RU"/>
              </w:rPr>
              <w:t>22</w:t>
            </w:r>
          </w:p>
        </w:tc>
      </w:tr>
      <w:tr w:rsidR="00F70282" w:rsidRPr="00B321DF" w:rsidTr="006C2EEA">
        <w:trPr>
          <w:trHeight w:val="50"/>
          <w:jc w:val="center"/>
        </w:trPr>
        <w:tc>
          <w:tcPr>
            <w:tcW w:w="1334" w:type="pct"/>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rsidR="00F70282" w:rsidRPr="00B321DF" w:rsidRDefault="00F70282" w:rsidP="00F70282">
            <w:pPr>
              <w:jc w:val="center"/>
              <w:rPr>
                <w:rFonts w:eastAsia="Calibri"/>
                <w:sz w:val="24"/>
                <w:szCs w:val="24"/>
                <w:lang w:eastAsia="ru-RU"/>
              </w:rPr>
            </w:pPr>
            <w:r w:rsidRPr="00B321DF">
              <w:rPr>
                <w:rFonts w:eastAsia="Calibri"/>
                <w:b/>
                <w:sz w:val="24"/>
                <w:szCs w:val="24"/>
                <w:lang w:eastAsia="ru-RU"/>
              </w:rPr>
              <w:t>Итого баллов за критерий/модуль</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30</w:t>
            </w:r>
          </w:p>
        </w:tc>
        <w:tc>
          <w:tcPr>
            <w:tcW w:w="6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2</w:t>
            </w:r>
            <w:r>
              <w:rPr>
                <w:rFonts w:eastAsia="Calibri"/>
                <w:sz w:val="24"/>
                <w:szCs w:val="24"/>
                <w:lang w:eastAsia="ru-RU"/>
              </w:rPr>
              <w:t>3</w:t>
            </w:r>
          </w:p>
        </w:tc>
        <w:tc>
          <w:tcPr>
            <w:tcW w:w="5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2</w:t>
            </w:r>
            <w:r>
              <w:rPr>
                <w:rFonts w:eastAsia="Calibri"/>
                <w:sz w:val="24"/>
                <w:szCs w:val="24"/>
                <w:lang w:eastAsia="ru-RU"/>
              </w:rPr>
              <w:t>3</w:t>
            </w:r>
          </w:p>
        </w:tc>
        <w:tc>
          <w:tcPr>
            <w:tcW w:w="6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24</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b/>
                <w:sz w:val="24"/>
                <w:szCs w:val="24"/>
                <w:lang w:eastAsia="ru-RU"/>
              </w:rPr>
            </w:pPr>
            <w:r w:rsidRPr="00B321DF">
              <w:rPr>
                <w:rFonts w:eastAsia="Calibri"/>
                <w:b/>
                <w:sz w:val="24"/>
                <w:szCs w:val="24"/>
                <w:lang w:eastAsia="ru-RU"/>
              </w:rPr>
              <w:t>100</w:t>
            </w:r>
          </w:p>
        </w:tc>
      </w:tr>
    </w:tbl>
    <w:p w:rsidR="00D33860" w:rsidRPr="00B321DF" w:rsidRDefault="00D33860" w:rsidP="00AF76EA">
      <w:pPr>
        <w:pStyle w:val="af1"/>
        <w:widowControl/>
        <w:ind w:firstLine="709"/>
        <w:rPr>
          <w:rFonts w:ascii="Times New Roman" w:hAnsi="Times New Roman"/>
          <w:b/>
          <w:szCs w:val="24"/>
          <w:lang w:val="ru-RU"/>
        </w:rPr>
      </w:pPr>
    </w:p>
    <w:p w:rsidR="00DE39D8" w:rsidRPr="00F10695" w:rsidRDefault="00F8340A" w:rsidP="00F10695">
      <w:pPr>
        <w:pStyle w:val="-2"/>
        <w:spacing w:before="0" w:after="0"/>
        <w:jc w:val="center"/>
        <w:rPr>
          <w:rFonts w:ascii="Times New Roman" w:hAnsi="Times New Roman"/>
          <w:szCs w:val="28"/>
        </w:rPr>
      </w:pPr>
      <w:bookmarkStart w:id="8" w:name="_Toc142037187"/>
      <w:r w:rsidRPr="00F10695">
        <w:rPr>
          <w:rFonts w:ascii="Times New Roman" w:hAnsi="Times New Roman"/>
          <w:szCs w:val="28"/>
        </w:rPr>
        <w:t>1</w:t>
      </w:r>
      <w:r w:rsidR="00643A8A" w:rsidRPr="00F10695">
        <w:rPr>
          <w:rFonts w:ascii="Times New Roman" w:hAnsi="Times New Roman"/>
          <w:szCs w:val="28"/>
        </w:rPr>
        <w:t>.</w:t>
      </w:r>
      <w:r w:rsidRPr="00F10695">
        <w:rPr>
          <w:rFonts w:ascii="Times New Roman" w:hAnsi="Times New Roman"/>
          <w:szCs w:val="28"/>
        </w:rPr>
        <w:t>4</w:t>
      </w:r>
      <w:r w:rsidR="00AA2B8A" w:rsidRPr="00F10695">
        <w:rPr>
          <w:rFonts w:ascii="Times New Roman" w:hAnsi="Times New Roman"/>
          <w:szCs w:val="28"/>
        </w:rPr>
        <w:t xml:space="preserve">. </w:t>
      </w:r>
      <w:r w:rsidR="00F10695" w:rsidRPr="00F10695">
        <w:rPr>
          <w:rFonts w:ascii="Times New Roman" w:hAnsi="Times New Roman"/>
          <w:szCs w:val="28"/>
        </w:rPr>
        <w:t>Спецификация оценки компетенции</w:t>
      </w:r>
      <w:bookmarkEnd w:id="8"/>
    </w:p>
    <w:p w:rsidR="00DE39D8" w:rsidRPr="00F10695" w:rsidRDefault="00DE39D8"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w:t>
      </w:r>
      <w:r w:rsidR="000A1F96" w:rsidRPr="00F10695">
        <w:rPr>
          <w:rFonts w:ascii="Times New Roman" w:hAnsi="Times New Roman" w:cs="Times New Roman"/>
          <w:sz w:val="28"/>
          <w:szCs w:val="28"/>
        </w:rPr>
        <w:t>К</w:t>
      </w:r>
      <w:r w:rsidRPr="00F10695">
        <w:rPr>
          <w:rFonts w:ascii="Times New Roman" w:hAnsi="Times New Roman" w:cs="Times New Roman"/>
          <w:sz w:val="28"/>
          <w:szCs w:val="28"/>
        </w:rPr>
        <w:t>онкурсного задания будет основываться на критериях</w:t>
      </w:r>
      <w:r w:rsidR="00F10695" w:rsidRPr="00F10695">
        <w:rPr>
          <w:rFonts w:ascii="Times New Roman" w:hAnsi="Times New Roman" w:cs="Times New Roman"/>
          <w:sz w:val="28"/>
          <w:szCs w:val="28"/>
        </w:rPr>
        <w:t xml:space="preserve">, указанных в таблице </w:t>
      </w:r>
      <w:r w:rsidR="00640E46" w:rsidRPr="00F10695">
        <w:rPr>
          <w:rFonts w:ascii="Times New Roman" w:hAnsi="Times New Roman" w:cs="Times New Roman"/>
          <w:sz w:val="28"/>
          <w:szCs w:val="28"/>
        </w:rPr>
        <w:t>3</w:t>
      </w:r>
      <w:r w:rsidR="00F10695" w:rsidRPr="00F10695">
        <w:rPr>
          <w:rFonts w:ascii="Times New Roman" w:hAnsi="Times New Roman" w:cs="Times New Roman"/>
          <w:sz w:val="28"/>
          <w:szCs w:val="28"/>
        </w:rPr>
        <w:t>.</w:t>
      </w:r>
    </w:p>
    <w:p w:rsidR="00640E46" w:rsidRPr="00F10695" w:rsidRDefault="00F10695" w:rsidP="00F10695">
      <w:pPr>
        <w:autoSpaceDE w:val="0"/>
        <w:autoSpaceDN w:val="0"/>
        <w:adjustRightInd w:val="0"/>
        <w:spacing w:after="0" w:line="360" w:lineRule="auto"/>
        <w:ind w:firstLine="709"/>
        <w:jc w:val="right"/>
        <w:rPr>
          <w:rFonts w:ascii="Times New Roman" w:hAnsi="Times New Roman" w:cs="Times New Roman"/>
          <w:iCs/>
          <w:sz w:val="28"/>
          <w:szCs w:val="28"/>
        </w:rPr>
      </w:pPr>
      <w:r w:rsidRPr="00F10695">
        <w:rPr>
          <w:rFonts w:ascii="Times New Roman" w:hAnsi="Times New Roman" w:cs="Times New Roman"/>
          <w:iCs/>
          <w:sz w:val="28"/>
          <w:szCs w:val="28"/>
        </w:rPr>
        <w:t xml:space="preserve">Таблица </w:t>
      </w:r>
      <w:r w:rsidR="00640E46" w:rsidRPr="00F10695">
        <w:rPr>
          <w:rFonts w:ascii="Times New Roman" w:hAnsi="Times New Roman" w:cs="Times New Roman"/>
          <w:iCs/>
          <w:sz w:val="28"/>
          <w:szCs w:val="28"/>
        </w:rPr>
        <w:t>3</w:t>
      </w:r>
    </w:p>
    <w:p w:rsidR="00640E46" w:rsidRDefault="00640E46" w:rsidP="00F10695">
      <w:pPr>
        <w:autoSpaceDE w:val="0"/>
        <w:autoSpaceDN w:val="0"/>
        <w:adjustRightInd w:val="0"/>
        <w:spacing w:after="0" w:line="360" w:lineRule="auto"/>
        <w:ind w:firstLine="709"/>
        <w:jc w:val="center"/>
        <w:rPr>
          <w:rFonts w:ascii="Times New Roman" w:hAnsi="Times New Roman" w:cs="Times New Roman"/>
          <w:b/>
          <w:bCs/>
          <w:sz w:val="28"/>
          <w:szCs w:val="28"/>
        </w:rPr>
      </w:pPr>
      <w:r w:rsidRPr="00F10695">
        <w:rPr>
          <w:rFonts w:ascii="Times New Roman" w:hAnsi="Times New Roman" w:cs="Times New Roman"/>
          <w:b/>
          <w:bCs/>
          <w:sz w:val="28"/>
          <w:szCs w:val="28"/>
        </w:rPr>
        <w:t>Оценка конкурсного задания</w:t>
      </w:r>
    </w:p>
    <w:tbl>
      <w:tblPr>
        <w:tblStyle w:val="27"/>
        <w:tblW w:w="5000" w:type="pct"/>
        <w:tblLook w:val="04A0" w:firstRow="1" w:lastRow="0" w:firstColumn="1" w:lastColumn="0" w:noHBand="0" w:noVBand="1"/>
      </w:tblPr>
      <w:tblGrid>
        <w:gridCol w:w="540"/>
        <w:gridCol w:w="3003"/>
        <w:gridCol w:w="6028"/>
      </w:tblGrid>
      <w:tr w:rsidR="00AC37B4" w:rsidRPr="00AC37B4" w:rsidTr="00AC37B4">
        <w:tc>
          <w:tcPr>
            <w:tcW w:w="1851" w:type="pct"/>
            <w:gridSpan w:val="2"/>
            <w:tcBorders>
              <w:top w:val="single" w:sz="4" w:space="0" w:color="auto"/>
              <w:left w:val="single" w:sz="4" w:space="0" w:color="auto"/>
              <w:bottom w:val="single" w:sz="4" w:space="0" w:color="auto"/>
              <w:right w:val="single" w:sz="4" w:space="0" w:color="auto"/>
            </w:tcBorders>
            <w:shd w:val="clear" w:color="auto" w:fill="92D050"/>
            <w:hideMark/>
          </w:tcPr>
          <w:p w:rsidR="00AC37B4" w:rsidRPr="0084717F" w:rsidRDefault="00AC37B4" w:rsidP="00AC37B4">
            <w:pPr>
              <w:autoSpaceDE w:val="0"/>
              <w:autoSpaceDN w:val="0"/>
              <w:adjustRightInd w:val="0"/>
              <w:jc w:val="center"/>
              <w:rPr>
                <w:rFonts w:eastAsia="Calibri"/>
                <w:b/>
                <w:sz w:val="28"/>
                <w:szCs w:val="28"/>
                <w:lang w:eastAsia="ru-RU"/>
              </w:rPr>
            </w:pPr>
            <w:r w:rsidRPr="0084717F">
              <w:rPr>
                <w:rFonts w:eastAsia="Calibri"/>
                <w:b/>
                <w:sz w:val="28"/>
                <w:szCs w:val="28"/>
                <w:lang w:eastAsia="ru-RU"/>
              </w:rPr>
              <w:t>Критерий</w:t>
            </w:r>
          </w:p>
        </w:tc>
        <w:tc>
          <w:tcPr>
            <w:tcW w:w="3149" w:type="pct"/>
            <w:tcBorders>
              <w:top w:val="single" w:sz="4" w:space="0" w:color="auto"/>
              <w:left w:val="single" w:sz="4" w:space="0" w:color="auto"/>
              <w:bottom w:val="single" w:sz="4" w:space="0" w:color="auto"/>
              <w:right w:val="single" w:sz="4" w:space="0" w:color="auto"/>
            </w:tcBorders>
            <w:shd w:val="clear" w:color="auto" w:fill="92D050"/>
            <w:hideMark/>
          </w:tcPr>
          <w:p w:rsidR="00AC37B4" w:rsidRPr="0084717F" w:rsidRDefault="00AC37B4" w:rsidP="00AC37B4">
            <w:pPr>
              <w:autoSpaceDE w:val="0"/>
              <w:autoSpaceDN w:val="0"/>
              <w:adjustRightInd w:val="0"/>
              <w:jc w:val="center"/>
              <w:rPr>
                <w:rFonts w:eastAsia="Calibri"/>
                <w:b/>
                <w:sz w:val="28"/>
                <w:szCs w:val="28"/>
                <w:lang w:eastAsia="ru-RU"/>
              </w:rPr>
            </w:pPr>
            <w:r w:rsidRPr="0084717F">
              <w:rPr>
                <w:rFonts w:eastAsia="Calibri"/>
                <w:b/>
                <w:sz w:val="28"/>
                <w:szCs w:val="28"/>
                <w:lang w:eastAsia="ru-RU"/>
              </w:rPr>
              <w:t>Методика проверки навыков в критерии</w:t>
            </w:r>
          </w:p>
        </w:tc>
      </w:tr>
      <w:tr w:rsidR="00AC37B4" w:rsidRPr="00AC37B4" w:rsidTr="00AC37B4">
        <w:tc>
          <w:tcPr>
            <w:tcW w:w="282" w:type="pct"/>
            <w:tcBorders>
              <w:top w:val="single" w:sz="4" w:space="0" w:color="auto"/>
              <w:left w:val="single" w:sz="4" w:space="0" w:color="auto"/>
              <w:bottom w:val="single" w:sz="4" w:space="0" w:color="auto"/>
              <w:right w:val="single" w:sz="4" w:space="0" w:color="auto"/>
            </w:tcBorders>
            <w:shd w:val="clear" w:color="auto" w:fill="00B050"/>
            <w:hideMark/>
          </w:tcPr>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А</w:t>
            </w:r>
          </w:p>
        </w:tc>
        <w:tc>
          <w:tcPr>
            <w:tcW w:w="1569" w:type="pct"/>
            <w:tcBorders>
              <w:top w:val="single" w:sz="4" w:space="0" w:color="auto"/>
              <w:left w:val="single" w:sz="4" w:space="0" w:color="auto"/>
              <w:bottom w:val="single" w:sz="4" w:space="0" w:color="auto"/>
              <w:right w:val="single" w:sz="4" w:space="0" w:color="auto"/>
            </w:tcBorders>
            <w:shd w:val="clear" w:color="auto" w:fill="92D050"/>
            <w:hideMark/>
          </w:tcPr>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Производство колбасных изделий</w:t>
            </w:r>
          </w:p>
        </w:tc>
        <w:tc>
          <w:tcPr>
            <w:tcW w:w="3149" w:type="pct"/>
            <w:tcBorders>
              <w:top w:val="single" w:sz="4" w:space="0" w:color="auto"/>
              <w:left w:val="single" w:sz="4" w:space="0" w:color="auto"/>
              <w:bottom w:val="single" w:sz="4" w:space="0" w:color="auto"/>
              <w:right w:val="single" w:sz="4" w:space="0" w:color="auto"/>
            </w:tcBorders>
          </w:tcPr>
          <w:p w:rsidR="00AC37B4" w:rsidRPr="0084717F" w:rsidRDefault="00AC37B4" w:rsidP="00AC37B4">
            <w:pPr>
              <w:rPr>
                <w:rFonts w:eastAsiaTheme="minorHAnsi"/>
                <w:sz w:val="28"/>
                <w:szCs w:val="28"/>
              </w:rPr>
            </w:pPr>
            <w:r w:rsidRPr="0084717F">
              <w:rPr>
                <w:rFonts w:eastAsiaTheme="minorHAnsi"/>
                <w:sz w:val="28"/>
                <w:szCs w:val="28"/>
              </w:rPr>
              <w:t>Практическое выполнение Конкурсного задания по критериям</w:t>
            </w:r>
          </w:p>
          <w:p w:rsidR="00AC37B4" w:rsidRPr="0084717F" w:rsidRDefault="00AC37B4" w:rsidP="00AC37B4">
            <w:pPr>
              <w:rPr>
                <w:rFonts w:eastAsiaTheme="minorHAnsi"/>
                <w:sz w:val="28"/>
                <w:szCs w:val="28"/>
              </w:rPr>
            </w:pPr>
          </w:p>
          <w:p w:rsidR="00AC37B4" w:rsidRPr="0084717F" w:rsidRDefault="00AC37B4" w:rsidP="00AC37B4">
            <w:pPr>
              <w:rPr>
                <w:rFonts w:eastAsiaTheme="minorHAnsi"/>
                <w:sz w:val="28"/>
                <w:szCs w:val="28"/>
              </w:rPr>
            </w:pPr>
          </w:p>
        </w:tc>
      </w:tr>
      <w:tr w:rsidR="00AC37B4" w:rsidRPr="00AC37B4" w:rsidTr="00AC37B4">
        <w:tc>
          <w:tcPr>
            <w:tcW w:w="282" w:type="pct"/>
            <w:tcBorders>
              <w:top w:val="single" w:sz="4" w:space="0" w:color="auto"/>
              <w:left w:val="single" w:sz="4" w:space="0" w:color="auto"/>
              <w:bottom w:val="single" w:sz="4" w:space="0" w:color="auto"/>
              <w:right w:val="single" w:sz="4" w:space="0" w:color="auto"/>
            </w:tcBorders>
            <w:shd w:val="clear" w:color="auto" w:fill="00B050"/>
            <w:hideMark/>
          </w:tcPr>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Б</w:t>
            </w:r>
          </w:p>
        </w:tc>
        <w:tc>
          <w:tcPr>
            <w:tcW w:w="1569" w:type="pct"/>
            <w:tcBorders>
              <w:top w:val="single" w:sz="4" w:space="0" w:color="auto"/>
              <w:left w:val="single" w:sz="4" w:space="0" w:color="auto"/>
              <w:bottom w:val="single" w:sz="4" w:space="0" w:color="auto"/>
              <w:right w:val="single" w:sz="4" w:space="0" w:color="auto"/>
            </w:tcBorders>
            <w:shd w:val="clear" w:color="auto" w:fill="92D050"/>
            <w:hideMark/>
          </w:tcPr>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Производство полуфабрикатов</w:t>
            </w:r>
          </w:p>
        </w:tc>
        <w:tc>
          <w:tcPr>
            <w:tcW w:w="3149" w:type="pct"/>
            <w:tcBorders>
              <w:top w:val="single" w:sz="4" w:space="0" w:color="auto"/>
              <w:left w:val="single" w:sz="4" w:space="0" w:color="auto"/>
              <w:bottom w:val="single" w:sz="4" w:space="0" w:color="auto"/>
              <w:right w:val="single" w:sz="4" w:space="0" w:color="auto"/>
            </w:tcBorders>
          </w:tcPr>
          <w:p w:rsidR="00AC37B4" w:rsidRPr="0084717F" w:rsidRDefault="00AC37B4" w:rsidP="00AC37B4">
            <w:pPr>
              <w:rPr>
                <w:rFonts w:eastAsiaTheme="minorHAnsi"/>
                <w:sz w:val="28"/>
                <w:szCs w:val="28"/>
              </w:rPr>
            </w:pPr>
            <w:r w:rsidRPr="0084717F">
              <w:rPr>
                <w:rFonts w:eastAsiaTheme="minorHAnsi"/>
                <w:sz w:val="28"/>
                <w:szCs w:val="28"/>
              </w:rPr>
              <w:t>Практическое выполнение Конкурсного задания по критериям</w:t>
            </w:r>
          </w:p>
          <w:p w:rsidR="00AC37B4" w:rsidRPr="0084717F" w:rsidRDefault="00AC37B4" w:rsidP="00AC37B4">
            <w:pPr>
              <w:rPr>
                <w:rFonts w:eastAsiaTheme="minorHAnsi"/>
                <w:sz w:val="28"/>
                <w:szCs w:val="28"/>
              </w:rPr>
            </w:pPr>
          </w:p>
          <w:p w:rsidR="00AC37B4" w:rsidRPr="0084717F" w:rsidRDefault="00AC37B4" w:rsidP="00AC37B4">
            <w:pPr>
              <w:autoSpaceDE w:val="0"/>
              <w:autoSpaceDN w:val="0"/>
              <w:adjustRightInd w:val="0"/>
              <w:jc w:val="both"/>
              <w:rPr>
                <w:rFonts w:eastAsiaTheme="minorHAnsi"/>
                <w:sz w:val="28"/>
                <w:szCs w:val="28"/>
              </w:rPr>
            </w:pPr>
          </w:p>
        </w:tc>
      </w:tr>
      <w:tr w:rsidR="00AC37B4" w:rsidRPr="00AC37B4" w:rsidTr="00AC37B4">
        <w:tc>
          <w:tcPr>
            <w:tcW w:w="282" w:type="pct"/>
            <w:tcBorders>
              <w:top w:val="single" w:sz="4" w:space="0" w:color="auto"/>
              <w:left w:val="single" w:sz="4" w:space="0" w:color="auto"/>
              <w:bottom w:val="single" w:sz="4" w:space="0" w:color="auto"/>
              <w:right w:val="single" w:sz="4" w:space="0" w:color="auto"/>
            </w:tcBorders>
            <w:shd w:val="clear" w:color="auto" w:fill="00B050"/>
            <w:hideMark/>
          </w:tcPr>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В</w:t>
            </w:r>
          </w:p>
        </w:tc>
        <w:tc>
          <w:tcPr>
            <w:tcW w:w="1569" w:type="pct"/>
            <w:tcBorders>
              <w:top w:val="single" w:sz="4" w:space="0" w:color="auto"/>
              <w:left w:val="single" w:sz="4" w:space="0" w:color="auto"/>
              <w:bottom w:val="single" w:sz="4" w:space="0" w:color="auto"/>
              <w:right w:val="single" w:sz="4" w:space="0" w:color="auto"/>
            </w:tcBorders>
            <w:shd w:val="clear" w:color="auto" w:fill="92D050"/>
            <w:hideMark/>
          </w:tcPr>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 xml:space="preserve">Производство цельно кусковых или реструктурированных </w:t>
            </w:r>
            <w:r w:rsidRPr="0084717F">
              <w:rPr>
                <w:rFonts w:eastAsiaTheme="minorHAnsi"/>
                <w:sz w:val="28"/>
                <w:szCs w:val="28"/>
              </w:rPr>
              <w:lastRenderedPageBreak/>
              <w:t>мясных продуктов</w:t>
            </w:r>
          </w:p>
        </w:tc>
        <w:tc>
          <w:tcPr>
            <w:tcW w:w="3149" w:type="pct"/>
            <w:tcBorders>
              <w:top w:val="single" w:sz="4" w:space="0" w:color="auto"/>
              <w:left w:val="single" w:sz="4" w:space="0" w:color="auto"/>
              <w:bottom w:val="single" w:sz="4" w:space="0" w:color="auto"/>
              <w:right w:val="single" w:sz="4" w:space="0" w:color="auto"/>
            </w:tcBorders>
          </w:tcPr>
          <w:p w:rsidR="00AC37B4" w:rsidRPr="0084717F" w:rsidRDefault="00AC37B4" w:rsidP="00AC37B4">
            <w:pPr>
              <w:rPr>
                <w:rFonts w:eastAsiaTheme="minorHAnsi"/>
                <w:sz w:val="28"/>
                <w:szCs w:val="28"/>
              </w:rPr>
            </w:pPr>
            <w:r w:rsidRPr="0084717F">
              <w:rPr>
                <w:rFonts w:eastAsiaTheme="minorHAnsi"/>
                <w:sz w:val="28"/>
                <w:szCs w:val="28"/>
              </w:rPr>
              <w:lastRenderedPageBreak/>
              <w:t>Практическое выполнение Конкурсного задания по критериям</w:t>
            </w:r>
          </w:p>
          <w:p w:rsidR="00AC37B4" w:rsidRPr="0084717F" w:rsidRDefault="00AC37B4" w:rsidP="00AC37B4">
            <w:pPr>
              <w:rPr>
                <w:rFonts w:eastAsiaTheme="minorHAnsi"/>
                <w:sz w:val="28"/>
                <w:szCs w:val="28"/>
              </w:rPr>
            </w:pPr>
          </w:p>
          <w:p w:rsidR="00AC37B4" w:rsidRPr="0084717F" w:rsidRDefault="00AC37B4" w:rsidP="00AC37B4">
            <w:pPr>
              <w:autoSpaceDE w:val="0"/>
              <w:autoSpaceDN w:val="0"/>
              <w:adjustRightInd w:val="0"/>
              <w:jc w:val="both"/>
              <w:rPr>
                <w:rFonts w:eastAsiaTheme="minorHAnsi"/>
                <w:sz w:val="28"/>
                <w:szCs w:val="28"/>
              </w:rPr>
            </w:pPr>
          </w:p>
        </w:tc>
      </w:tr>
      <w:tr w:rsidR="00AC37B4" w:rsidRPr="00AC37B4" w:rsidTr="00AC37B4">
        <w:tc>
          <w:tcPr>
            <w:tcW w:w="282" w:type="pct"/>
            <w:tcBorders>
              <w:top w:val="single" w:sz="4" w:space="0" w:color="auto"/>
              <w:left w:val="single" w:sz="4" w:space="0" w:color="auto"/>
              <w:bottom w:val="single" w:sz="4" w:space="0" w:color="auto"/>
              <w:right w:val="single" w:sz="4" w:space="0" w:color="auto"/>
            </w:tcBorders>
            <w:shd w:val="clear" w:color="auto" w:fill="00B050"/>
          </w:tcPr>
          <w:p w:rsidR="00AC37B4" w:rsidRPr="0084717F" w:rsidRDefault="00AC37B4" w:rsidP="00AC37B4">
            <w:pPr>
              <w:autoSpaceDE w:val="0"/>
              <w:autoSpaceDN w:val="0"/>
              <w:adjustRightInd w:val="0"/>
              <w:jc w:val="both"/>
              <w:rPr>
                <w:rFonts w:eastAsiaTheme="minorHAnsi"/>
                <w:sz w:val="28"/>
                <w:szCs w:val="28"/>
              </w:rPr>
            </w:pPr>
          </w:p>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Г</w:t>
            </w:r>
          </w:p>
        </w:tc>
        <w:tc>
          <w:tcPr>
            <w:tcW w:w="1569" w:type="pct"/>
            <w:tcBorders>
              <w:top w:val="single" w:sz="4" w:space="0" w:color="auto"/>
              <w:left w:val="single" w:sz="4" w:space="0" w:color="auto"/>
              <w:bottom w:val="single" w:sz="4" w:space="0" w:color="auto"/>
              <w:right w:val="single" w:sz="4" w:space="0" w:color="auto"/>
            </w:tcBorders>
            <w:shd w:val="clear" w:color="auto" w:fill="92D050"/>
            <w:hideMark/>
          </w:tcPr>
          <w:p w:rsidR="00AC37B4" w:rsidRPr="0084717F" w:rsidRDefault="00DB478C" w:rsidP="00AC37B4">
            <w:pPr>
              <w:autoSpaceDE w:val="0"/>
              <w:autoSpaceDN w:val="0"/>
              <w:adjustRightInd w:val="0"/>
              <w:jc w:val="both"/>
              <w:rPr>
                <w:rFonts w:eastAsiaTheme="minorHAnsi"/>
                <w:sz w:val="28"/>
                <w:szCs w:val="28"/>
              </w:rPr>
            </w:pPr>
            <w:r>
              <w:rPr>
                <w:rFonts w:eastAsiaTheme="minorHAnsi"/>
                <w:sz w:val="28"/>
                <w:szCs w:val="28"/>
              </w:rPr>
              <w:t>Формование колбасных изделий</w:t>
            </w:r>
            <w:r w:rsidR="00AC37B4" w:rsidRPr="0084717F">
              <w:rPr>
                <w:rFonts w:eastAsiaTheme="minorHAnsi"/>
                <w:sz w:val="28"/>
                <w:szCs w:val="28"/>
              </w:rPr>
              <w:t xml:space="preserve"> </w:t>
            </w:r>
          </w:p>
        </w:tc>
        <w:tc>
          <w:tcPr>
            <w:tcW w:w="3149" w:type="pct"/>
            <w:tcBorders>
              <w:top w:val="single" w:sz="4" w:space="0" w:color="auto"/>
              <w:left w:val="single" w:sz="4" w:space="0" w:color="auto"/>
              <w:bottom w:val="single" w:sz="4" w:space="0" w:color="auto"/>
              <w:right w:val="single" w:sz="4" w:space="0" w:color="auto"/>
            </w:tcBorders>
          </w:tcPr>
          <w:p w:rsidR="00AC37B4" w:rsidRPr="0084717F" w:rsidRDefault="00AC37B4" w:rsidP="00AC37B4">
            <w:pPr>
              <w:rPr>
                <w:rFonts w:eastAsiaTheme="minorHAnsi"/>
                <w:sz w:val="28"/>
                <w:szCs w:val="28"/>
              </w:rPr>
            </w:pPr>
            <w:r w:rsidRPr="0084717F">
              <w:rPr>
                <w:rFonts w:eastAsiaTheme="minorHAnsi"/>
                <w:sz w:val="28"/>
                <w:szCs w:val="28"/>
              </w:rPr>
              <w:t xml:space="preserve">Практическое выполнение Конкурсного задания по критериям </w:t>
            </w:r>
          </w:p>
          <w:p w:rsidR="00AC37B4" w:rsidRPr="0084717F" w:rsidRDefault="00AC37B4" w:rsidP="00AC37B4">
            <w:pPr>
              <w:rPr>
                <w:rFonts w:eastAsiaTheme="minorHAnsi"/>
                <w:sz w:val="28"/>
                <w:szCs w:val="28"/>
              </w:rPr>
            </w:pPr>
          </w:p>
        </w:tc>
      </w:tr>
    </w:tbl>
    <w:p w:rsidR="00AC37B4" w:rsidRDefault="00AC37B4" w:rsidP="00F10695">
      <w:pPr>
        <w:autoSpaceDE w:val="0"/>
        <w:autoSpaceDN w:val="0"/>
        <w:adjustRightInd w:val="0"/>
        <w:spacing w:after="0" w:line="360" w:lineRule="auto"/>
        <w:ind w:firstLine="709"/>
        <w:jc w:val="center"/>
        <w:rPr>
          <w:rFonts w:ascii="Times New Roman" w:hAnsi="Times New Roman" w:cs="Times New Roman"/>
          <w:b/>
          <w:bCs/>
          <w:sz w:val="28"/>
          <w:szCs w:val="28"/>
        </w:rPr>
      </w:pPr>
    </w:p>
    <w:p w:rsidR="0037535C" w:rsidRPr="00F10695" w:rsidRDefault="0037535C" w:rsidP="00F10695">
      <w:pPr>
        <w:autoSpaceDE w:val="0"/>
        <w:autoSpaceDN w:val="0"/>
        <w:adjustRightInd w:val="0"/>
        <w:spacing w:after="0" w:line="360" w:lineRule="auto"/>
        <w:ind w:firstLine="709"/>
        <w:jc w:val="both"/>
        <w:rPr>
          <w:rFonts w:ascii="Times New Roman" w:hAnsi="Times New Roman" w:cs="Times New Roman"/>
          <w:sz w:val="28"/>
          <w:szCs w:val="28"/>
        </w:rPr>
      </w:pPr>
    </w:p>
    <w:p w:rsidR="005A1625" w:rsidRPr="00F10695" w:rsidRDefault="00F10695" w:rsidP="00F10695">
      <w:pPr>
        <w:pStyle w:val="-2"/>
        <w:spacing w:before="0" w:after="0"/>
        <w:jc w:val="center"/>
        <w:rPr>
          <w:rFonts w:ascii="Times New Roman" w:hAnsi="Times New Roman"/>
          <w:szCs w:val="28"/>
        </w:rPr>
      </w:pPr>
      <w:bookmarkStart w:id="9" w:name="_Toc142037188"/>
      <w:r w:rsidRPr="00B33456">
        <w:rPr>
          <w:rFonts w:ascii="Times New Roman" w:hAnsi="Times New Roman"/>
          <w:szCs w:val="28"/>
        </w:rPr>
        <w:t>1.5. Содержание конкурсного задани</w:t>
      </w:r>
      <w:bookmarkEnd w:id="9"/>
      <w:r w:rsidRPr="00B33456">
        <w:rPr>
          <w:rFonts w:ascii="Times New Roman" w:hAnsi="Times New Roman"/>
          <w:szCs w:val="28"/>
        </w:rPr>
        <w:t>я</w:t>
      </w:r>
    </w:p>
    <w:p w:rsidR="00013C47" w:rsidRDefault="00013C4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Возрастной ценз</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14 лет.</w:t>
      </w:r>
    </w:p>
    <w:p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Общая продолжительность Конкурсного задания</w:t>
      </w:r>
      <w:r w:rsidRPr="00F10695">
        <w:rPr>
          <w:rFonts w:ascii="Times New Roman" w:eastAsia="Times New Roman" w:hAnsi="Times New Roman" w:cs="Times New Roman"/>
          <w:color w:val="000000"/>
          <w:sz w:val="28"/>
          <w:szCs w:val="28"/>
          <w:vertAlign w:val="superscript"/>
        </w:rPr>
        <w:footnoteReference w:id="1"/>
      </w:r>
      <w:r w:rsidR="00F10695">
        <w:rPr>
          <w:rFonts w:ascii="Times New Roman" w:eastAsia="Times New Roman" w:hAnsi="Times New Roman" w:cs="Times New Roman"/>
          <w:color w:val="000000"/>
          <w:sz w:val="28"/>
          <w:szCs w:val="28"/>
        </w:rPr>
        <w:t xml:space="preserve">: </w:t>
      </w:r>
      <w:r w:rsidR="00013C47">
        <w:rPr>
          <w:rFonts w:ascii="Times New Roman" w:eastAsia="Times New Roman" w:hAnsi="Times New Roman" w:cs="Times New Roman"/>
          <w:color w:val="000000"/>
          <w:sz w:val="28"/>
          <w:szCs w:val="28"/>
        </w:rPr>
        <w:t>12</w:t>
      </w:r>
      <w:r w:rsidR="00652A0F">
        <w:rPr>
          <w:rFonts w:ascii="Times New Roman" w:eastAsia="Times New Roman" w:hAnsi="Times New Roman" w:cs="Times New Roman"/>
          <w:color w:val="000000"/>
          <w:sz w:val="28"/>
          <w:szCs w:val="28"/>
        </w:rPr>
        <w:t xml:space="preserve"> </w:t>
      </w:r>
      <w:r w:rsidR="00F10695">
        <w:rPr>
          <w:rFonts w:ascii="Times New Roman" w:eastAsia="Times New Roman" w:hAnsi="Times New Roman" w:cs="Times New Roman"/>
          <w:color w:val="000000"/>
          <w:sz w:val="28"/>
          <w:szCs w:val="28"/>
        </w:rPr>
        <w:t>час</w:t>
      </w:r>
      <w:r w:rsidR="00013C47">
        <w:rPr>
          <w:rFonts w:ascii="Times New Roman" w:eastAsia="Times New Roman" w:hAnsi="Times New Roman" w:cs="Times New Roman"/>
          <w:color w:val="000000"/>
          <w:sz w:val="28"/>
          <w:szCs w:val="28"/>
        </w:rPr>
        <w:t>ов</w:t>
      </w:r>
      <w:r w:rsidR="00652A0F">
        <w:rPr>
          <w:rFonts w:ascii="Times New Roman" w:eastAsia="Times New Roman" w:hAnsi="Times New Roman" w:cs="Times New Roman"/>
          <w:color w:val="000000"/>
          <w:sz w:val="28"/>
          <w:szCs w:val="28"/>
        </w:rPr>
        <w:t xml:space="preserve"> 00 </w:t>
      </w:r>
      <w:r w:rsidR="00F10695">
        <w:rPr>
          <w:rFonts w:ascii="Times New Roman" w:eastAsia="Times New Roman" w:hAnsi="Times New Roman" w:cs="Times New Roman"/>
          <w:color w:val="000000"/>
          <w:sz w:val="28"/>
          <w:szCs w:val="28"/>
        </w:rPr>
        <w:t>минут</w:t>
      </w:r>
    </w:p>
    <w:p w:rsidR="00652A0F" w:rsidRDefault="009E52E7" w:rsidP="00652A0F">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 xml:space="preserve">Количество конкурсных дней: </w:t>
      </w:r>
      <w:r w:rsidR="00652A0F">
        <w:rPr>
          <w:rFonts w:ascii="Times New Roman" w:eastAsia="Times New Roman" w:hAnsi="Times New Roman" w:cs="Times New Roman"/>
          <w:color w:val="000000"/>
          <w:sz w:val="28"/>
          <w:szCs w:val="28"/>
        </w:rPr>
        <w:t>3</w:t>
      </w:r>
      <w:r w:rsidR="00F35F4F" w:rsidRPr="00F10695">
        <w:rPr>
          <w:rFonts w:ascii="Times New Roman" w:eastAsia="Times New Roman" w:hAnsi="Times New Roman" w:cs="Times New Roman"/>
          <w:color w:val="000000"/>
          <w:sz w:val="28"/>
          <w:szCs w:val="28"/>
        </w:rPr>
        <w:t xml:space="preserve"> дн</w:t>
      </w:r>
      <w:r w:rsidR="00652A0F">
        <w:rPr>
          <w:rFonts w:ascii="Times New Roman" w:eastAsia="Times New Roman" w:hAnsi="Times New Roman" w:cs="Times New Roman"/>
          <w:color w:val="000000"/>
          <w:sz w:val="28"/>
          <w:szCs w:val="28"/>
        </w:rPr>
        <w:t>я</w:t>
      </w:r>
    </w:p>
    <w:p w:rsidR="009E52E7" w:rsidRPr="00F10695" w:rsidRDefault="009E52E7" w:rsidP="00652A0F">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Вне зависимости от количества модулей, </w:t>
      </w:r>
      <w:proofErr w:type="gramStart"/>
      <w:r w:rsidRPr="00F10695">
        <w:rPr>
          <w:rFonts w:ascii="Times New Roman" w:hAnsi="Times New Roman" w:cs="Times New Roman"/>
          <w:sz w:val="28"/>
          <w:szCs w:val="28"/>
        </w:rPr>
        <w:t>КЗ</w:t>
      </w:r>
      <w:proofErr w:type="gramEnd"/>
      <w:r w:rsidRPr="00F10695">
        <w:rPr>
          <w:rFonts w:ascii="Times New Roman" w:hAnsi="Times New Roman" w:cs="Times New Roman"/>
          <w:sz w:val="28"/>
          <w:szCs w:val="28"/>
        </w:rPr>
        <w:t xml:space="preserve"> включа</w:t>
      </w:r>
      <w:r w:rsidR="00F10695">
        <w:rPr>
          <w:rFonts w:ascii="Times New Roman" w:hAnsi="Times New Roman" w:cs="Times New Roman"/>
          <w:sz w:val="28"/>
          <w:szCs w:val="28"/>
        </w:rPr>
        <w:t>ет</w:t>
      </w:r>
      <w:r w:rsidRPr="00F10695">
        <w:rPr>
          <w:rFonts w:ascii="Times New Roman" w:hAnsi="Times New Roman" w:cs="Times New Roman"/>
          <w:sz w:val="28"/>
          <w:szCs w:val="28"/>
        </w:rPr>
        <w:t xml:space="preserve"> оценку по</w:t>
      </w:r>
      <w:r w:rsidR="00F10695">
        <w:rPr>
          <w:rFonts w:ascii="Times New Roman" w:hAnsi="Times New Roman" w:cs="Times New Roman"/>
          <w:sz w:val="28"/>
          <w:szCs w:val="28"/>
        </w:rPr>
        <w:t> </w:t>
      </w:r>
      <w:r w:rsidRPr="00F10695">
        <w:rPr>
          <w:rFonts w:ascii="Times New Roman" w:hAnsi="Times New Roman" w:cs="Times New Roman"/>
          <w:sz w:val="28"/>
          <w:szCs w:val="28"/>
        </w:rPr>
        <w:t xml:space="preserve">каждому из разделов </w:t>
      </w:r>
      <w:r w:rsidR="00F35F4F" w:rsidRPr="00F10695">
        <w:rPr>
          <w:rFonts w:ascii="Times New Roman" w:hAnsi="Times New Roman" w:cs="Times New Roman"/>
          <w:sz w:val="28"/>
          <w:szCs w:val="28"/>
        </w:rPr>
        <w:t>требований</w:t>
      </w:r>
      <w:r w:rsidRPr="00F10695">
        <w:rPr>
          <w:rFonts w:ascii="Times New Roman" w:hAnsi="Times New Roman" w:cs="Times New Roman"/>
          <w:sz w:val="28"/>
          <w:szCs w:val="28"/>
        </w:rPr>
        <w:t xml:space="preserve"> компетенции.</w:t>
      </w:r>
    </w:p>
    <w:p w:rsidR="009E52E7" w:rsidRPr="00F10695" w:rsidRDefault="009E52E7"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знаний </w:t>
      </w:r>
      <w:r w:rsidR="00561024" w:rsidRPr="00F10695">
        <w:rPr>
          <w:rFonts w:ascii="Times New Roman" w:hAnsi="Times New Roman" w:cs="Times New Roman"/>
          <w:sz w:val="28"/>
          <w:szCs w:val="28"/>
        </w:rPr>
        <w:t>конкурсанта</w:t>
      </w:r>
      <w:r w:rsidRPr="00F10695">
        <w:rPr>
          <w:rFonts w:ascii="Times New Roman" w:hAnsi="Times New Roman" w:cs="Times New Roman"/>
          <w:sz w:val="28"/>
          <w:szCs w:val="28"/>
        </w:rPr>
        <w:t xml:space="preserve"> </w:t>
      </w:r>
      <w:r w:rsidR="00F10695">
        <w:rPr>
          <w:rFonts w:ascii="Times New Roman" w:hAnsi="Times New Roman" w:cs="Times New Roman"/>
          <w:sz w:val="28"/>
          <w:szCs w:val="28"/>
        </w:rPr>
        <w:t>проводит</w:t>
      </w:r>
      <w:r w:rsidRPr="00F10695">
        <w:rPr>
          <w:rFonts w:ascii="Times New Roman" w:hAnsi="Times New Roman" w:cs="Times New Roman"/>
          <w:sz w:val="28"/>
          <w:szCs w:val="28"/>
        </w:rPr>
        <w:t>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F10695">
        <w:rPr>
          <w:rFonts w:ascii="Times New Roman" w:hAnsi="Times New Roman" w:cs="Times New Roman"/>
          <w:sz w:val="28"/>
          <w:szCs w:val="28"/>
        </w:rPr>
        <w:t>.</w:t>
      </w:r>
    </w:p>
    <w:p w:rsidR="005A1625" w:rsidRPr="00F10695" w:rsidRDefault="005A1625" w:rsidP="00F10695">
      <w:pPr>
        <w:pStyle w:val="-2"/>
        <w:spacing w:before="0" w:after="0"/>
        <w:jc w:val="center"/>
        <w:rPr>
          <w:rFonts w:ascii="Times New Roman" w:hAnsi="Times New Roman"/>
          <w:szCs w:val="28"/>
        </w:rPr>
      </w:pPr>
      <w:bookmarkStart w:id="10" w:name="_Toc142037189"/>
      <w:r w:rsidRPr="00F10695">
        <w:rPr>
          <w:rFonts w:ascii="Times New Roman" w:hAnsi="Times New Roman"/>
          <w:szCs w:val="28"/>
        </w:rPr>
        <w:t xml:space="preserve">1.5.1. </w:t>
      </w:r>
      <w:r w:rsidR="008C41F7" w:rsidRPr="00F10695">
        <w:rPr>
          <w:rFonts w:ascii="Times New Roman" w:hAnsi="Times New Roman"/>
          <w:szCs w:val="28"/>
        </w:rPr>
        <w:t>Разработка/выбор конкурсного задания</w:t>
      </w:r>
      <w:bookmarkEnd w:id="10"/>
    </w:p>
    <w:p w:rsidR="008C41F7" w:rsidRPr="00F10695" w:rsidRDefault="008C41F7" w:rsidP="00F10695">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Конкурсное задание состоит из</w:t>
      </w:r>
      <w:r w:rsidR="00652A0F">
        <w:rPr>
          <w:rFonts w:ascii="Times New Roman" w:eastAsia="Times New Roman" w:hAnsi="Times New Roman" w:cs="Times New Roman"/>
          <w:sz w:val="28"/>
          <w:szCs w:val="28"/>
          <w:lang w:eastAsia="ru-RU"/>
        </w:rPr>
        <w:t xml:space="preserve"> 4 </w:t>
      </w:r>
      <w:r w:rsidRPr="00F10695">
        <w:rPr>
          <w:rFonts w:ascii="Times New Roman" w:eastAsia="Times New Roman" w:hAnsi="Times New Roman" w:cs="Times New Roman"/>
          <w:sz w:val="28"/>
          <w:szCs w:val="28"/>
          <w:lang w:eastAsia="ru-RU"/>
        </w:rPr>
        <w:t>модулей</w:t>
      </w:r>
      <w:r w:rsidR="00640E46" w:rsidRPr="00F10695">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включает </w:t>
      </w:r>
      <w:proofErr w:type="gramStart"/>
      <w:r w:rsidRPr="00F10695">
        <w:rPr>
          <w:rFonts w:ascii="Times New Roman" w:eastAsia="Times New Roman" w:hAnsi="Times New Roman" w:cs="Times New Roman"/>
          <w:sz w:val="28"/>
          <w:szCs w:val="28"/>
          <w:lang w:eastAsia="ru-RU"/>
        </w:rPr>
        <w:t>обязательную к выполнению</w:t>
      </w:r>
      <w:proofErr w:type="gramEnd"/>
      <w:r w:rsidRPr="00F10695">
        <w:rPr>
          <w:rFonts w:ascii="Times New Roman" w:eastAsia="Times New Roman" w:hAnsi="Times New Roman" w:cs="Times New Roman"/>
          <w:sz w:val="28"/>
          <w:szCs w:val="28"/>
          <w:lang w:eastAsia="ru-RU"/>
        </w:rPr>
        <w:t xml:space="preserve"> часть (инвариант) </w:t>
      </w:r>
      <w:r w:rsidR="00652A0F">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652A0F">
        <w:rPr>
          <w:rFonts w:ascii="Times New Roman" w:eastAsia="Times New Roman" w:hAnsi="Times New Roman" w:cs="Times New Roman"/>
          <w:sz w:val="28"/>
          <w:szCs w:val="28"/>
          <w:lang w:eastAsia="ru-RU"/>
        </w:rPr>
        <w:t xml:space="preserve">3 </w:t>
      </w:r>
      <w:r w:rsidRPr="00F10695">
        <w:rPr>
          <w:rFonts w:ascii="Times New Roman" w:eastAsia="Times New Roman" w:hAnsi="Times New Roman" w:cs="Times New Roman"/>
          <w:sz w:val="28"/>
          <w:szCs w:val="28"/>
          <w:lang w:eastAsia="ru-RU"/>
        </w:rPr>
        <w:t>модул</w:t>
      </w:r>
      <w:r w:rsidR="00652A0F">
        <w:rPr>
          <w:rFonts w:ascii="Times New Roman" w:eastAsia="Times New Roman" w:hAnsi="Times New Roman" w:cs="Times New Roman"/>
          <w:sz w:val="28"/>
          <w:szCs w:val="28"/>
          <w:lang w:eastAsia="ru-RU"/>
        </w:rPr>
        <w:t>я</w:t>
      </w:r>
      <w:r w:rsidRPr="00F10695">
        <w:rPr>
          <w:rFonts w:ascii="Times New Roman" w:eastAsia="Times New Roman" w:hAnsi="Times New Roman" w:cs="Times New Roman"/>
          <w:sz w:val="28"/>
          <w:szCs w:val="28"/>
          <w:lang w:eastAsia="ru-RU"/>
        </w:rPr>
        <w:t xml:space="preserve">, и вариативную часть </w:t>
      </w:r>
      <w:r w:rsidR="00304837">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304837">
        <w:rPr>
          <w:rFonts w:ascii="Times New Roman" w:eastAsia="Times New Roman" w:hAnsi="Times New Roman" w:cs="Times New Roman"/>
          <w:sz w:val="28"/>
          <w:szCs w:val="28"/>
          <w:lang w:eastAsia="ru-RU"/>
        </w:rPr>
        <w:t xml:space="preserve">1 </w:t>
      </w:r>
      <w:r w:rsidRPr="00F10695">
        <w:rPr>
          <w:rFonts w:ascii="Times New Roman" w:eastAsia="Times New Roman" w:hAnsi="Times New Roman" w:cs="Times New Roman"/>
          <w:sz w:val="28"/>
          <w:szCs w:val="28"/>
          <w:lang w:eastAsia="ru-RU"/>
        </w:rPr>
        <w:t>модул</w:t>
      </w:r>
      <w:r w:rsidR="00304837">
        <w:rPr>
          <w:rFonts w:ascii="Times New Roman" w:eastAsia="Times New Roman" w:hAnsi="Times New Roman" w:cs="Times New Roman"/>
          <w:sz w:val="28"/>
          <w:szCs w:val="28"/>
          <w:lang w:eastAsia="ru-RU"/>
        </w:rPr>
        <w:t>ь</w:t>
      </w:r>
      <w:r w:rsidRPr="00F10695">
        <w:rPr>
          <w:rFonts w:ascii="Times New Roman" w:eastAsia="Times New Roman" w:hAnsi="Times New Roman" w:cs="Times New Roman"/>
          <w:sz w:val="28"/>
          <w:szCs w:val="28"/>
          <w:lang w:eastAsia="ru-RU"/>
        </w:rPr>
        <w:t xml:space="preserve">. Общее количество баллов конкурсного задания </w:t>
      </w:r>
      <w:r w:rsidR="00D45405">
        <w:rPr>
          <w:rFonts w:ascii="Times New Roman" w:eastAsia="Times New Roman" w:hAnsi="Times New Roman" w:cs="Times New Roman"/>
          <w:sz w:val="28"/>
          <w:szCs w:val="28"/>
          <w:lang w:eastAsia="ru-RU"/>
        </w:rPr>
        <w:t xml:space="preserve">по всем модулям </w:t>
      </w:r>
      <w:r w:rsidRPr="00F10695">
        <w:rPr>
          <w:rFonts w:ascii="Times New Roman" w:eastAsia="Times New Roman" w:hAnsi="Times New Roman" w:cs="Times New Roman"/>
          <w:sz w:val="28"/>
          <w:szCs w:val="28"/>
          <w:lang w:eastAsia="ru-RU"/>
        </w:rPr>
        <w:t>составляет 100.</w:t>
      </w:r>
    </w:p>
    <w:p w:rsidR="00BE2ED0" w:rsidRPr="00F10695" w:rsidRDefault="00BE2ED0" w:rsidP="00F10695">
      <w:pPr>
        <w:spacing w:after="0" w:line="360" w:lineRule="auto"/>
        <w:ind w:firstLine="851"/>
        <w:jc w:val="both"/>
        <w:rPr>
          <w:rFonts w:ascii="Times New Roman" w:eastAsia="Times New Roman" w:hAnsi="Times New Roman" w:cs="Times New Roman"/>
          <w:sz w:val="28"/>
          <w:szCs w:val="28"/>
          <w:lang w:eastAsia="ru-RU"/>
        </w:rPr>
      </w:pPr>
      <w:proofErr w:type="gramStart"/>
      <w:r w:rsidRPr="00F10695">
        <w:rPr>
          <w:rFonts w:ascii="Times New Roman" w:eastAsia="Times New Roman" w:hAnsi="Times New Roman" w:cs="Times New Roman"/>
          <w:sz w:val="28"/>
          <w:szCs w:val="28"/>
          <w:lang w:eastAsia="ru-RU"/>
        </w:rPr>
        <w:t>Обязательная к выполнению</w:t>
      </w:r>
      <w:proofErr w:type="gramEnd"/>
      <w:r w:rsidRPr="00F10695">
        <w:rPr>
          <w:rFonts w:ascii="Times New Roman" w:eastAsia="Times New Roman" w:hAnsi="Times New Roman" w:cs="Times New Roman"/>
          <w:sz w:val="28"/>
          <w:szCs w:val="28"/>
          <w:lang w:eastAsia="ru-RU"/>
        </w:rPr>
        <w:t xml:space="preserve"> часть (инвариант) выполняется всеми регионами без исключения на всех уровнях чемпионатов.</w:t>
      </w:r>
      <w:r w:rsidR="00F773D9">
        <w:rPr>
          <w:rFonts w:ascii="Times New Roman" w:eastAsia="Times New Roman" w:hAnsi="Times New Roman" w:cs="Times New Roman"/>
          <w:sz w:val="28"/>
          <w:szCs w:val="28"/>
          <w:lang w:eastAsia="ru-RU"/>
        </w:rPr>
        <w:t xml:space="preserve"> </w:t>
      </w:r>
      <w:r w:rsidR="00F773D9"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rsidR="00991829" w:rsidRDefault="00BE2ED0" w:rsidP="00F10695">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w:t>
      </w:r>
      <w:proofErr w:type="gramStart"/>
      <w:r w:rsidRPr="00F10695">
        <w:rPr>
          <w:rFonts w:ascii="Times New Roman" w:eastAsia="Times New Roman" w:hAnsi="Times New Roman" w:cs="Times New Roman"/>
          <w:sz w:val="28"/>
          <w:szCs w:val="28"/>
          <w:lang w:eastAsia="ru-RU"/>
        </w:rPr>
        <w:t>й(</w:t>
      </w:r>
      <w:proofErr w:type="gramEnd"/>
      <w:r w:rsidRPr="00F10695">
        <w:rPr>
          <w:rFonts w:ascii="Times New Roman" w:eastAsia="Times New Roman" w:hAnsi="Times New Roman" w:cs="Times New Roman"/>
          <w:sz w:val="28"/>
          <w:szCs w:val="28"/>
          <w:lang w:eastAsia="ru-RU"/>
        </w:rPr>
        <w:t>е) модуль(и) формируется</w:t>
      </w:r>
      <w:r w:rsidR="00D45405">
        <w:rPr>
          <w:rFonts w:ascii="Times New Roman" w:eastAsia="Times New Roman" w:hAnsi="Times New Roman" w:cs="Times New Roman"/>
          <w:sz w:val="28"/>
          <w:szCs w:val="28"/>
          <w:lang w:eastAsia="ru-RU"/>
        </w:rPr>
        <w:t>(</w:t>
      </w:r>
      <w:proofErr w:type="spellStart"/>
      <w:r w:rsidR="00D45405">
        <w:rPr>
          <w:rFonts w:ascii="Times New Roman" w:eastAsia="Times New Roman" w:hAnsi="Times New Roman" w:cs="Times New Roman"/>
          <w:sz w:val="28"/>
          <w:szCs w:val="28"/>
          <w:lang w:eastAsia="ru-RU"/>
        </w:rPr>
        <w:t>ются</w:t>
      </w:r>
      <w:proofErr w:type="spellEnd"/>
      <w:r w:rsidR="00D45405">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регионом самостоятельно под запрос работодателя. </w:t>
      </w:r>
      <w:r w:rsidR="00F773D9">
        <w:rPr>
          <w:rFonts w:ascii="Times New Roman" w:eastAsia="Times New Roman" w:hAnsi="Times New Roman" w:cs="Times New Roman"/>
          <w:sz w:val="28"/>
          <w:szCs w:val="28"/>
          <w:lang w:eastAsia="ru-RU"/>
        </w:rPr>
        <w:t xml:space="preserve">Исключать вариативную часть из конкурсного задания запрещается. Допускается объединение вариативных модулей, однако общее </w:t>
      </w:r>
      <w:r w:rsidRPr="00F10695">
        <w:rPr>
          <w:rFonts w:ascii="Times New Roman" w:eastAsia="Times New Roman" w:hAnsi="Times New Roman" w:cs="Times New Roman"/>
          <w:sz w:val="28"/>
          <w:szCs w:val="28"/>
          <w:lang w:eastAsia="ru-RU"/>
        </w:rPr>
        <w:t>время</w:t>
      </w:r>
      <w:r w:rsidR="00F773D9">
        <w:rPr>
          <w:rFonts w:ascii="Times New Roman" w:eastAsia="Times New Roman" w:hAnsi="Times New Roman" w:cs="Times New Roman"/>
          <w:sz w:val="28"/>
          <w:szCs w:val="28"/>
          <w:lang w:eastAsia="ru-RU"/>
        </w:rPr>
        <w:t xml:space="preserve">, </w:t>
      </w:r>
      <w:r w:rsidR="00F773D9">
        <w:rPr>
          <w:rFonts w:ascii="Times New Roman" w:eastAsia="Times New Roman" w:hAnsi="Times New Roman" w:cs="Times New Roman"/>
          <w:sz w:val="28"/>
          <w:szCs w:val="28"/>
          <w:lang w:eastAsia="ru-RU"/>
        </w:rPr>
        <w:lastRenderedPageBreak/>
        <w:t>отведенное на выполнение вариативн</w:t>
      </w:r>
      <w:r w:rsidR="00D45405">
        <w:rPr>
          <w:rFonts w:ascii="Times New Roman" w:eastAsia="Times New Roman" w:hAnsi="Times New Roman" w:cs="Times New Roman"/>
          <w:sz w:val="28"/>
          <w:szCs w:val="28"/>
          <w:lang w:eastAsia="ru-RU"/>
        </w:rPr>
        <w:t>ог</w:t>
      </w:r>
      <w:proofErr w:type="gramStart"/>
      <w:r w:rsidR="00D45405">
        <w:rPr>
          <w:rFonts w:ascii="Times New Roman" w:eastAsia="Times New Roman" w:hAnsi="Times New Roman" w:cs="Times New Roman"/>
          <w:sz w:val="28"/>
          <w:szCs w:val="28"/>
          <w:lang w:eastAsia="ru-RU"/>
        </w:rPr>
        <w:t>о(</w:t>
      </w:r>
      <w:proofErr w:type="spellStart"/>
      <w:proofErr w:type="gramEnd"/>
      <w:r w:rsidR="00F773D9">
        <w:rPr>
          <w:rFonts w:ascii="Times New Roman" w:eastAsia="Times New Roman" w:hAnsi="Times New Roman" w:cs="Times New Roman"/>
          <w:sz w:val="28"/>
          <w:szCs w:val="28"/>
          <w:lang w:eastAsia="ru-RU"/>
        </w:rPr>
        <w:t>ых</w:t>
      </w:r>
      <w:proofErr w:type="spellEnd"/>
      <w:r w:rsidR="00D45405">
        <w:rPr>
          <w:rFonts w:ascii="Times New Roman" w:eastAsia="Times New Roman" w:hAnsi="Times New Roman" w:cs="Times New Roman"/>
          <w:sz w:val="28"/>
          <w:szCs w:val="28"/>
          <w:lang w:eastAsia="ru-RU"/>
        </w:rPr>
        <w:t>)</w:t>
      </w:r>
      <w:r w:rsidR="00F773D9">
        <w:rPr>
          <w:rFonts w:ascii="Times New Roman" w:eastAsia="Times New Roman" w:hAnsi="Times New Roman" w:cs="Times New Roman"/>
          <w:sz w:val="28"/>
          <w:szCs w:val="28"/>
          <w:lang w:eastAsia="ru-RU"/>
        </w:rPr>
        <w:t xml:space="preserve"> моду</w:t>
      </w:r>
      <w:r w:rsidRPr="00F10695">
        <w:rPr>
          <w:rFonts w:ascii="Times New Roman" w:eastAsia="Times New Roman" w:hAnsi="Times New Roman" w:cs="Times New Roman"/>
          <w:sz w:val="28"/>
          <w:szCs w:val="28"/>
          <w:lang w:eastAsia="ru-RU"/>
        </w:rPr>
        <w:t xml:space="preserve">ля(ей) и количество баллов в критериях оценки по аспектам не </w:t>
      </w:r>
      <w:r w:rsidR="00F773D9">
        <w:rPr>
          <w:rFonts w:ascii="Times New Roman" w:eastAsia="Times New Roman" w:hAnsi="Times New Roman" w:cs="Times New Roman"/>
          <w:sz w:val="28"/>
          <w:szCs w:val="28"/>
          <w:lang w:eastAsia="ru-RU"/>
        </w:rPr>
        <w:t>из</w:t>
      </w:r>
      <w:r w:rsidRPr="00F10695">
        <w:rPr>
          <w:rFonts w:ascii="Times New Roman" w:eastAsia="Times New Roman" w:hAnsi="Times New Roman" w:cs="Times New Roman"/>
          <w:sz w:val="28"/>
          <w:szCs w:val="28"/>
          <w:lang w:eastAsia="ru-RU"/>
        </w:rPr>
        <w:t>меняются</w:t>
      </w:r>
      <w:r w:rsidR="00991829">
        <w:rPr>
          <w:rFonts w:ascii="Times New Roman" w:eastAsia="Times New Roman" w:hAnsi="Times New Roman" w:cs="Times New Roman"/>
          <w:sz w:val="28"/>
          <w:szCs w:val="28"/>
          <w:lang w:eastAsia="ru-RU"/>
        </w:rPr>
        <w:t>.</w:t>
      </w:r>
    </w:p>
    <w:p w:rsidR="00BE2ED0" w:rsidRPr="00F10695" w:rsidRDefault="00BE2ED0" w:rsidP="00F10695">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 xml:space="preserve"> </w:t>
      </w:r>
    </w:p>
    <w:p w:rsidR="00730AE0" w:rsidRPr="00F10695" w:rsidRDefault="00730AE0" w:rsidP="00F10695">
      <w:pPr>
        <w:pStyle w:val="-2"/>
        <w:spacing w:before="0" w:after="0"/>
        <w:jc w:val="center"/>
        <w:rPr>
          <w:rFonts w:ascii="Times New Roman" w:hAnsi="Times New Roman"/>
          <w:szCs w:val="28"/>
        </w:rPr>
      </w:pPr>
      <w:bookmarkStart w:id="11" w:name="_Toc142037190"/>
      <w:r w:rsidRPr="00F10695">
        <w:rPr>
          <w:rFonts w:ascii="Times New Roman" w:hAnsi="Times New Roman"/>
          <w:szCs w:val="28"/>
        </w:rPr>
        <w:t>1.5.2. Структура модулей конкурсного задания</w:t>
      </w:r>
      <w:bookmarkEnd w:id="11"/>
    </w:p>
    <w:p w:rsidR="00EC4C6E" w:rsidRPr="00991829" w:rsidRDefault="00EC4C6E" w:rsidP="008E2002">
      <w:pPr>
        <w:spacing w:after="0" w:line="360" w:lineRule="auto"/>
        <w:ind w:firstLine="851"/>
        <w:jc w:val="both"/>
        <w:rPr>
          <w:rFonts w:ascii="Times New Roman" w:eastAsia="Times New Roman" w:hAnsi="Times New Roman" w:cs="Times New Roman"/>
          <w:b/>
          <w:sz w:val="28"/>
          <w:szCs w:val="28"/>
          <w:lang w:eastAsia="ru-RU"/>
        </w:rPr>
      </w:pPr>
      <w:r w:rsidRPr="00991829">
        <w:rPr>
          <w:rFonts w:ascii="Times New Roman" w:eastAsia="Times New Roman" w:hAnsi="Times New Roman" w:cs="Times New Roman"/>
          <w:b/>
          <w:sz w:val="28"/>
          <w:szCs w:val="28"/>
          <w:lang w:eastAsia="ru-RU"/>
        </w:rPr>
        <w:t>Модуль А.  Производство колбасных изделий (инвариант)</w:t>
      </w:r>
    </w:p>
    <w:p w:rsidR="00EC4C6E" w:rsidRPr="00991829" w:rsidRDefault="00EC4C6E" w:rsidP="008E2002">
      <w:pPr>
        <w:spacing w:after="0" w:line="360" w:lineRule="auto"/>
        <w:ind w:firstLine="851"/>
        <w:jc w:val="both"/>
        <w:rPr>
          <w:rFonts w:ascii="Times New Roman" w:eastAsia="Times New Roman" w:hAnsi="Times New Roman" w:cs="Times New Roman"/>
          <w:b/>
          <w:i/>
          <w:sz w:val="28"/>
          <w:szCs w:val="28"/>
          <w:lang w:eastAsia="ru-RU"/>
        </w:rPr>
      </w:pPr>
      <w:r w:rsidRPr="00991829">
        <w:rPr>
          <w:rFonts w:ascii="Times New Roman" w:eastAsia="Times New Roman" w:hAnsi="Times New Roman" w:cs="Times New Roman"/>
          <w:b/>
          <w:i/>
          <w:sz w:val="28"/>
          <w:szCs w:val="28"/>
          <w:lang w:eastAsia="ru-RU"/>
        </w:rPr>
        <w:t xml:space="preserve">Время на выполнение модуля- </w:t>
      </w:r>
      <w:r w:rsidR="00013C47">
        <w:rPr>
          <w:rFonts w:ascii="Times New Roman" w:eastAsia="Times New Roman" w:hAnsi="Times New Roman" w:cs="Times New Roman"/>
          <w:b/>
          <w:i/>
          <w:sz w:val="28"/>
          <w:szCs w:val="28"/>
          <w:lang w:eastAsia="ru-RU"/>
        </w:rPr>
        <w:t>4 часа</w:t>
      </w:r>
    </w:p>
    <w:p w:rsidR="00013C47" w:rsidRPr="00013C47" w:rsidRDefault="00EC4C6E" w:rsidP="00013C47">
      <w:pPr>
        <w:spacing w:after="0" w:line="360" w:lineRule="auto"/>
        <w:ind w:firstLine="851"/>
        <w:jc w:val="both"/>
        <w:rPr>
          <w:rFonts w:ascii="Times New Roman" w:eastAsia="Times New Roman" w:hAnsi="Times New Roman" w:cs="Times New Roman"/>
          <w:sz w:val="28"/>
          <w:szCs w:val="28"/>
          <w:lang w:eastAsia="ru-RU"/>
        </w:rPr>
      </w:pPr>
      <w:r w:rsidRPr="00991829">
        <w:rPr>
          <w:rFonts w:ascii="Times New Roman" w:eastAsia="Times New Roman" w:hAnsi="Times New Roman" w:cs="Times New Roman"/>
          <w:b/>
          <w:sz w:val="28"/>
          <w:szCs w:val="28"/>
          <w:lang w:eastAsia="ru-RU"/>
        </w:rPr>
        <w:t>Задания:</w:t>
      </w:r>
      <w:r w:rsidR="00013C47">
        <w:rPr>
          <w:rFonts w:ascii="Times New Roman" w:eastAsia="Times New Roman" w:hAnsi="Times New Roman" w:cs="Times New Roman"/>
          <w:sz w:val="28"/>
          <w:szCs w:val="28"/>
          <w:lang w:eastAsia="ru-RU"/>
        </w:rPr>
        <w:t xml:space="preserve"> </w:t>
      </w:r>
      <w:r w:rsidR="00013C47" w:rsidRPr="00013C47">
        <w:rPr>
          <w:rFonts w:ascii="Times New Roman" w:eastAsia="Times New Roman" w:hAnsi="Times New Roman" w:cs="Times New Roman"/>
          <w:sz w:val="28"/>
          <w:szCs w:val="28"/>
          <w:lang w:eastAsia="ru-RU"/>
        </w:rPr>
        <w:t>представляют собой последовательное выполнение технологических операций формования и термической обработки 2,0кг</w:t>
      </w:r>
      <w:proofErr w:type="gramStart"/>
      <w:r w:rsidR="00013C47" w:rsidRPr="00013C47">
        <w:rPr>
          <w:rFonts w:ascii="Times New Roman" w:eastAsia="Times New Roman" w:hAnsi="Times New Roman" w:cs="Times New Roman"/>
          <w:sz w:val="28"/>
          <w:szCs w:val="28"/>
          <w:lang w:eastAsia="ru-RU"/>
        </w:rPr>
        <w:t>.</w:t>
      </w:r>
      <w:proofErr w:type="gramEnd"/>
      <w:r w:rsidR="00013C47" w:rsidRPr="00013C47">
        <w:rPr>
          <w:rFonts w:ascii="Times New Roman" w:eastAsia="Times New Roman" w:hAnsi="Times New Roman" w:cs="Times New Roman"/>
          <w:sz w:val="28"/>
          <w:szCs w:val="28"/>
          <w:lang w:eastAsia="ru-RU"/>
        </w:rPr>
        <w:t xml:space="preserve"> </w:t>
      </w:r>
      <w:proofErr w:type="gramStart"/>
      <w:r w:rsidR="00013C47" w:rsidRPr="00013C47">
        <w:rPr>
          <w:rFonts w:ascii="Times New Roman" w:eastAsia="Times New Roman" w:hAnsi="Times New Roman" w:cs="Times New Roman"/>
          <w:sz w:val="28"/>
          <w:szCs w:val="28"/>
          <w:lang w:eastAsia="ru-RU"/>
        </w:rPr>
        <w:t>к</w:t>
      </w:r>
      <w:proofErr w:type="gramEnd"/>
      <w:r w:rsidR="00013C47" w:rsidRPr="00013C47">
        <w:rPr>
          <w:rFonts w:ascii="Times New Roman" w:eastAsia="Times New Roman" w:hAnsi="Times New Roman" w:cs="Times New Roman"/>
          <w:sz w:val="28"/>
          <w:szCs w:val="28"/>
          <w:lang w:eastAsia="ru-RU"/>
        </w:rPr>
        <w:t xml:space="preserve">олбасы жареной «Свиная » ( ГОСТ 31501-2012 ). По заданию необходимо составить и реализовать алгоритм выполнения   задания в соответствии с нормативной и технологической документацией (НТД) и паспортами технического оборудования. Выполнить формование колбасных изделий с обеспечением необходимой плотности набивки и длины батона в соответствии с установленными для </w:t>
      </w:r>
      <w:r w:rsidR="00EE7660">
        <w:rPr>
          <w:rFonts w:ascii="Times New Roman" w:eastAsia="Times New Roman" w:hAnsi="Times New Roman" w:cs="Times New Roman"/>
          <w:sz w:val="28"/>
          <w:szCs w:val="28"/>
          <w:lang w:eastAsia="ru-RU"/>
        </w:rPr>
        <w:t>данного</w:t>
      </w:r>
      <w:r w:rsidR="00013C47" w:rsidRPr="00013C47">
        <w:rPr>
          <w:rFonts w:ascii="Times New Roman" w:eastAsia="Times New Roman" w:hAnsi="Times New Roman" w:cs="Times New Roman"/>
          <w:sz w:val="28"/>
          <w:szCs w:val="28"/>
          <w:lang w:eastAsia="ru-RU"/>
        </w:rPr>
        <w:t xml:space="preserve"> вида колбас, термическую обработку в соответствии с видом колбасных изделий, заполнить технологическую документацию</w:t>
      </w:r>
      <w:proofErr w:type="gramStart"/>
      <w:r w:rsidR="00013C47" w:rsidRPr="00013C47">
        <w:rPr>
          <w:rFonts w:ascii="Times New Roman" w:eastAsia="Times New Roman" w:hAnsi="Times New Roman" w:cs="Times New Roman"/>
          <w:sz w:val="28"/>
          <w:szCs w:val="28"/>
          <w:lang w:eastAsia="ru-RU"/>
        </w:rPr>
        <w:t xml:space="preserve"> .</w:t>
      </w:r>
      <w:proofErr w:type="gramEnd"/>
    </w:p>
    <w:p w:rsidR="00991829" w:rsidRPr="008E2002" w:rsidRDefault="00991829" w:rsidP="004F0B49">
      <w:pPr>
        <w:spacing w:after="0" w:line="360" w:lineRule="auto"/>
        <w:jc w:val="both"/>
        <w:rPr>
          <w:rFonts w:ascii="Times New Roman" w:eastAsia="Times New Roman" w:hAnsi="Times New Roman" w:cs="Times New Roman"/>
          <w:sz w:val="28"/>
          <w:szCs w:val="28"/>
          <w:lang w:eastAsia="ru-RU"/>
        </w:rPr>
      </w:pPr>
    </w:p>
    <w:p w:rsidR="00EC4C6E" w:rsidRPr="00991829" w:rsidRDefault="00EC4C6E" w:rsidP="008E2002">
      <w:pPr>
        <w:spacing w:after="0" w:line="360" w:lineRule="auto"/>
        <w:ind w:firstLine="851"/>
        <w:jc w:val="both"/>
        <w:rPr>
          <w:rFonts w:ascii="Times New Roman" w:eastAsia="Times New Roman" w:hAnsi="Times New Roman" w:cs="Times New Roman"/>
          <w:b/>
          <w:sz w:val="28"/>
          <w:szCs w:val="28"/>
          <w:lang w:eastAsia="ru-RU"/>
        </w:rPr>
      </w:pPr>
      <w:r w:rsidRPr="00991829">
        <w:rPr>
          <w:rFonts w:ascii="Times New Roman" w:eastAsia="Times New Roman" w:hAnsi="Times New Roman" w:cs="Times New Roman"/>
          <w:b/>
          <w:sz w:val="28"/>
          <w:szCs w:val="28"/>
          <w:lang w:eastAsia="ru-RU"/>
        </w:rPr>
        <w:t>Модуль Б.  Производство полуфабрикатов (инвариант)</w:t>
      </w:r>
    </w:p>
    <w:p w:rsidR="00EC4C6E" w:rsidRPr="00991829" w:rsidRDefault="00DB478C" w:rsidP="008E2002">
      <w:pPr>
        <w:spacing w:after="0" w:line="360" w:lineRule="auto"/>
        <w:ind w:firstLine="851"/>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Время на выполнение модуля – 2 </w:t>
      </w:r>
      <w:r w:rsidR="00EC4C6E" w:rsidRPr="00991829">
        <w:rPr>
          <w:rFonts w:ascii="Times New Roman" w:eastAsia="Times New Roman" w:hAnsi="Times New Roman" w:cs="Times New Roman"/>
          <w:b/>
          <w:i/>
          <w:sz w:val="28"/>
          <w:szCs w:val="28"/>
          <w:lang w:eastAsia="ru-RU"/>
        </w:rPr>
        <w:t>часа</w:t>
      </w:r>
    </w:p>
    <w:p w:rsidR="00DB478C" w:rsidRPr="00DB478C" w:rsidRDefault="00EC4C6E" w:rsidP="00DB478C">
      <w:pPr>
        <w:spacing w:after="0" w:line="360" w:lineRule="auto"/>
        <w:ind w:firstLine="709"/>
        <w:jc w:val="both"/>
        <w:rPr>
          <w:rFonts w:ascii="Times New Roman" w:eastAsia="Calibri" w:hAnsi="Times New Roman" w:cs="Times New Roman"/>
          <w:sz w:val="28"/>
          <w:szCs w:val="28"/>
        </w:rPr>
      </w:pPr>
      <w:r w:rsidRPr="00991829">
        <w:rPr>
          <w:rFonts w:ascii="Times New Roman" w:eastAsia="Times New Roman" w:hAnsi="Times New Roman" w:cs="Times New Roman"/>
          <w:b/>
          <w:sz w:val="28"/>
          <w:szCs w:val="28"/>
          <w:lang w:eastAsia="ru-RU"/>
        </w:rPr>
        <w:t>Задания:</w:t>
      </w:r>
      <w:r w:rsidRPr="008E2002">
        <w:rPr>
          <w:rFonts w:ascii="Times New Roman" w:eastAsia="Times New Roman" w:hAnsi="Times New Roman" w:cs="Times New Roman"/>
          <w:sz w:val="28"/>
          <w:szCs w:val="28"/>
          <w:lang w:eastAsia="ru-RU"/>
        </w:rPr>
        <w:t xml:space="preserve"> </w:t>
      </w:r>
      <w:r w:rsidR="00DB478C" w:rsidRPr="00DB478C">
        <w:rPr>
          <w:rFonts w:ascii="Times New Roman" w:eastAsia="Calibri" w:hAnsi="Times New Roman" w:cs="Times New Roman"/>
          <w:sz w:val="28"/>
          <w:szCs w:val="28"/>
        </w:rPr>
        <w:t xml:space="preserve">представляют собой последовательное выполнение технологических операций по изготовлению </w:t>
      </w:r>
      <w:proofErr w:type="spellStart"/>
      <w:r w:rsidR="00DB478C" w:rsidRPr="00DB478C">
        <w:rPr>
          <w:rFonts w:ascii="Times New Roman" w:eastAsia="Calibri" w:hAnsi="Times New Roman" w:cs="Times New Roman"/>
          <w:sz w:val="28"/>
          <w:szCs w:val="28"/>
        </w:rPr>
        <w:t>мясосодержащего</w:t>
      </w:r>
      <w:proofErr w:type="spellEnd"/>
      <w:r w:rsidR="00DB478C" w:rsidRPr="00DB478C">
        <w:rPr>
          <w:rFonts w:ascii="Times New Roman" w:eastAsia="Calibri" w:hAnsi="Times New Roman" w:cs="Times New Roman"/>
          <w:sz w:val="28"/>
          <w:szCs w:val="28"/>
        </w:rPr>
        <w:t xml:space="preserve">  рубленого полуфабриката «Котлета деревенская».</w:t>
      </w:r>
    </w:p>
    <w:p w:rsidR="00DB478C" w:rsidRDefault="00DB478C" w:rsidP="00DB478C">
      <w:pPr>
        <w:spacing w:after="0" w:line="360" w:lineRule="auto"/>
        <w:ind w:firstLine="709"/>
        <w:jc w:val="both"/>
        <w:rPr>
          <w:rFonts w:ascii="Times New Roman" w:eastAsia="Calibri" w:hAnsi="Times New Roman" w:cs="Times New Roman"/>
          <w:sz w:val="28"/>
          <w:szCs w:val="28"/>
        </w:rPr>
      </w:pPr>
      <w:r w:rsidRPr="00DB478C">
        <w:rPr>
          <w:rFonts w:ascii="Times New Roman" w:eastAsia="Calibri" w:hAnsi="Times New Roman" w:cs="Times New Roman"/>
          <w:sz w:val="28"/>
          <w:szCs w:val="28"/>
        </w:rPr>
        <w:t>Конкурсанту необ</w:t>
      </w:r>
      <w:r>
        <w:rPr>
          <w:rFonts w:ascii="Times New Roman" w:eastAsia="Calibri" w:hAnsi="Times New Roman" w:cs="Times New Roman"/>
          <w:sz w:val="28"/>
          <w:szCs w:val="28"/>
        </w:rPr>
        <w:t>ходимо изготовить 2</w:t>
      </w:r>
      <w:r w:rsidRPr="00DB478C">
        <w:rPr>
          <w:rFonts w:ascii="Times New Roman" w:eastAsia="Calibri" w:hAnsi="Times New Roman" w:cs="Times New Roman"/>
          <w:sz w:val="28"/>
          <w:szCs w:val="28"/>
        </w:rPr>
        <w:t>,0 кг рубленого полуфабриката «Котлета деревенская», руководствуясь технологической схемой</w:t>
      </w:r>
      <w:proofErr w:type="gramStart"/>
      <w:r w:rsidRPr="00DB478C">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рецептурой и нормативно-технической документацией.</w:t>
      </w:r>
    </w:p>
    <w:p w:rsidR="00DB478C" w:rsidRPr="00DB478C" w:rsidRDefault="00DB478C" w:rsidP="00DB478C">
      <w:pPr>
        <w:spacing w:after="0" w:line="360" w:lineRule="auto"/>
        <w:ind w:firstLine="709"/>
        <w:jc w:val="both"/>
        <w:rPr>
          <w:rFonts w:ascii="Times New Roman" w:eastAsia="Calibri" w:hAnsi="Times New Roman" w:cs="Times New Roman"/>
          <w:sz w:val="28"/>
          <w:szCs w:val="28"/>
        </w:rPr>
      </w:pPr>
      <w:r w:rsidRPr="00DB478C">
        <w:rPr>
          <w:rFonts w:ascii="Times New Roman" w:eastAsia="Calibri" w:hAnsi="Times New Roman" w:cs="Times New Roman"/>
          <w:sz w:val="28"/>
          <w:szCs w:val="28"/>
        </w:rPr>
        <w:t>При изготовлении рубленого полуфабриката конкурсанту следует:</w:t>
      </w:r>
    </w:p>
    <w:p w:rsidR="00DB478C" w:rsidRPr="00DB478C" w:rsidRDefault="00DB478C" w:rsidP="00DB478C">
      <w:pPr>
        <w:spacing w:after="0" w:line="360" w:lineRule="auto"/>
        <w:ind w:firstLine="709"/>
        <w:jc w:val="both"/>
        <w:rPr>
          <w:rFonts w:ascii="Times New Roman" w:eastAsia="Calibri" w:hAnsi="Times New Roman" w:cs="Times New Roman"/>
          <w:sz w:val="28"/>
          <w:szCs w:val="28"/>
        </w:rPr>
      </w:pPr>
      <w:r w:rsidRPr="00DB478C">
        <w:rPr>
          <w:rFonts w:ascii="Times New Roman" w:eastAsia="Calibri" w:hAnsi="Times New Roman" w:cs="Times New Roman"/>
          <w:sz w:val="28"/>
          <w:szCs w:val="28"/>
        </w:rPr>
        <w:t>- произвести формование котлет с помощью пресс-формы (масса 1 штуки 150 грамм);</w:t>
      </w:r>
    </w:p>
    <w:p w:rsidR="00DB478C" w:rsidRPr="00DB478C" w:rsidRDefault="00DB478C" w:rsidP="00DB478C">
      <w:pPr>
        <w:spacing w:after="0" w:line="360" w:lineRule="auto"/>
        <w:ind w:firstLine="709"/>
        <w:jc w:val="both"/>
        <w:rPr>
          <w:rFonts w:ascii="Times New Roman" w:eastAsia="Calibri" w:hAnsi="Times New Roman" w:cs="Times New Roman"/>
          <w:sz w:val="28"/>
          <w:szCs w:val="28"/>
        </w:rPr>
      </w:pPr>
      <w:r w:rsidRPr="00DB478C">
        <w:rPr>
          <w:rFonts w:ascii="Times New Roman" w:eastAsia="Calibri" w:hAnsi="Times New Roman" w:cs="Times New Roman"/>
          <w:sz w:val="28"/>
          <w:szCs w:val="28"/>
        </w:rPr>
        <w:t>- произвести упаковывание полуфабрикатов в упаковку по 0,2 кг;</w:t>
      </w:r>
    </w:p>
    <w:p w:rsidR="00DB478C" w:rsidRPr="00DB478C" w:rsidRDefault="00DB478C" w:rsidP="00DB478C">
      <w:pPr>
        <w:spacing w:after="0" w:line="360" w:lineRule="auto"/>
        <w:ind w:firstLine="709"/>
        <w:jc w:val="both"/>
        <w:rPr>
          <w:rFonts w:ascii="Times New Roman" w:eastAsia="Calibri" w:hAnsi="Times New Roman" w:cs="Times New Roman"/>
          <w:sz w:val="28"/>
          <w:szCs w:val="28"/>
        </w:rPr>
      </w:pPr>
      <w:r w:rsidRPr="00DB478C">
        <w:rPr>
          <w:rFonts w:ascii="Times New Roman" w:eastAsia="Calibri" w:hAnsi="Times New Roman" w:cs="Times New Roman"/>
          <w:sz w:val="28"/>
          <w:szCs w:val="28"/>
        </w:rPr>
        <w:t>- осуществить контроль качества.</w:t>
      </w:r>
    </w:p>
    <w:p w:rsidR="00DB478C" w:rsidRPr="00DB478C" w:rsidRDefault="00DB478C" w:rsidP="00DB478C">
      <w:pPr>
        <w:rPr>
          <w:rFonts w:ascii="Times New Roman" w:eastAsia="Calibri" w:hAnsi="Times New Roman" w:cs="Times New Roman"/>
          <w:sz w:val="28"/>
          <w:szCs w:val="28"/>
        </w:rPr>
      </w:pPr>
      <w:r w:rsidRPr="00DB478C">
        <w:rPr>
          <w:rFonts w:ascii="Times New Roman" w:eastAsia="Calibri" w:hAnsi="Times New Roman" w:cs="Times New Roman"/>
          <w:sz w:val="28"/>
          <w:szCs w:val="28"/>
        </w:rPr>
        <w:lastRenderedPageBreak/>
        <w:t>Заполнить технологическую документацию.</w:t>
      </w:r>
    </w:p>
    <w:p w:rsidR="00DB478C" w:rsidRPr="00DB478C" w:rsidRDefault="00DB478C" w:rsidP="00DB478C">
      <w:pPr>
        <w:spacing w:after="0" w:line="360" w:lineRule="auto"/>
        <w:ind w:firstLine="709"/>
        <w:jc w:val="both"/>
        <w:rPr>
          <w:rFonts w:ascii="Times New Roman" w:eastAsia="Calibri" w:hAnsi="Times New Roman" w:cs="Times New Roman"/>
          <w:sz w:val="28"/>
          <w:szCs w:val="28"/>
        </w:rPr>
      </w:pPr>
      <w:r w:rsidRPr="00DB478C">
        <w:rPr>
          <w:rFonts w:ascii="Times New Roman" w:eastAsia="Calibri" w:hAnsi="Times New Roman" w:cs="Times New Roman"/>
          <w:sz w:val="28"/>
          <w:szCs w:val="28"/>
        </w:rPr>
        <w:t xml:space="preserve">Изготовленный </w:t>
      </w:r>
      <w:proofErr w:type="spellStart"/>
      <w:r w:rsidRPr="00DB478C">
        <w:rPr>
          <w:rFonts w:ascii="Times New Roman" w:eastAsia="Calibri" w:hAnsi="Times New Roman" w:cs="Times New Roman"/>
          <w:sz w:val="28"/>
          <w:szCs w:val="28"/>
        </w:rPr>
        <w:t>мясосодержащий</w:t>
      </w:r>
      <w:proofErr w:type="spellEnd"/>
      <w:r w:rsidRPr="00DB478C">
        <w:rPr>
          <w:rFonts w:ascii="Times New Roman" w:eastAsia="Calibri" w:hAnsi="Times New Roman" w:cs="Times New Roman"/>
          <w:sz w:val="28"/>
          <w:szCs w:val="28"/>
        </w:rPr>
        <w:t xml:space="preserve"> рубленый полуфабрикат должен соответствовать требованиям: </w:t>
      </w:r>
    </w:p>
    <w:p w:rsidR="00DB478C" w:rsidRPr="00DB478C" w:rsidRDefault="00DB478C" w:rsidP="00DB478C">
      <w:pPr>
        <w:spacing w:after="0" w:line="360" w:lineRule="auto"/>
        <w:ind w:firstLine="709"/>
        <w:jc w:val="both"/>
        <w:rPr>
          <w:rFonts w:ascii="Times New Roman" w:eastAsia="Calibri" w:hAnsi="Times New Roman" w:cs="Times New Roman"/>
          <w:sz w:val="28"/>
          <w:szCs w:val="28"/>
        </w:rPr>
      </w:pPr>
      <w:r w:rsidRPr="00DB478C">
        <w:rPr>
          <w:rFonts w:ascii="Times New Roman" w:eastAsia="Calibri" w:hAnsi="Times New Roman" w:cs="Times New Roman"/>
          <w:sz w:val="28"/>
          <w:szCs w:val="28"/>
        </w:rPr>
        <w:t>- внешний вид – измельченная однородная масса без костей, хрящей, сухожилий, грубой соединительной ткани, кровяных сгустков и пленок, равномерно перемешана; без разорванных и ломаных краев, равномерно покрыта панировочным ингредиентом.</w:t>
      </w:r>
    </w:p>
    <w:p w:rsidR="00DB478C" w:rsidRPr="00DB478C" w:rsidRDefault="00DB478C" w:rsidP="00DB478C">
      <w:pPr>
        <w:spacing w:after="0" w:line="360" w:lineRule="auto"/>
        <w:ind w:firstLine="709"/>
        <w:jc w:val="both"/>
        <w:rPr>
          <w:rFonts w:ascii="Times New Roman" w:eastAsia="Calibri" w:hAnsi="Times New Roman" w:cs="Times New Roman"/>
          <w:sz w:val="28"/>
          <w:szCs w:val="28"/>
        </w:rPr>
      </w:pPr>
      <w:r w:rsidRPr="00DB478C">
        <w:rPr>
          <w:rFonts w:ascii="Times New Roman" w:eastAsia="Calibri" w:hAnsi="Times New Roman" w:cs="Times New Roman"/>
          <w:sz w:val="28"/>
          <w:szCs w:val="28"/>
        </w:rPr>
        <w:t>- вид на разрезе – фарш хорошо перемешан, масса однородная с включением ингредиентов рецептуры;</w:t>
      </w:r>
    </w:p>
    <w:p w:rsidR="00991829" w:rsidRPr="00D36924" w:rsidRDefault="00DB478C" w:rsidP="00D36924">
      <w:pPr>
        <w:spacing w:after="0" w:line="360" w:lineRule="auto"/>
        <w:ind w:firstLine="709"/>
        <w:jc w:val="both"/>
        <w:rPr>
          <w:rFonts w:ascii="Times New Roman" w:eastAsia="Calibri" w:hAnsi="Times New Roman" w:cs="Times New Roman"/>
          <w:sz w:val="28"/>
          <w:szCs w:val="28"/>
        </w:rPr>
      </w:pPr>
      <w:r w:rsidRPr="00DB478C">
        <w:rPr>
          <w:rFonts w:ascii="Times New Roman" w:eastAsia="Calibri" w:hAnsi="Times New Roman" w:cs="Times New Roman"/>
          <w:sz w:val="28"/>
          <w:szCs w:val="28"/>
        </w:rPr>
        <w:t>- запах – свойственный данному полуфабрикату с учетом используемых рецептурных компонентов, без посторонних привкуса и запаха, доброкачественному сырью, без постороннего запаха.</w:t>
      </w:r>
    </w:p>
    <w:p w:rsidR="00EC4C6E" w:rsidRPr="00991829" w:rsidRDefault="00EC4C6E" w:rsidP="008E2002">
      <w:pPr>
        <w:spacing w:after="0" w:line="360" w:lineRule="auto"/>
        <w:ind w:firstLine="851"/>
        <w:jc w:val="both"/>
        <w:rPr>
          <w:rFonts w:ascii="Times New Roman" w:eastAsia="Times New Roman" w:hAnsi="Times New Roman" w:cs="Times New Roman"/>
          <w:b/>
          <w:sz w:val="28"/>
          <w:szCs w:val="28"/>
          <w:lang w:eastAsia="ru-RU"/>
        </w:rPr>
      </w:pPr>
      <w:r w:rsidRPr="00991829">
        <w:rPr>
          <w:rFonts w:ascii="Times New Roman" w:eastAsia="Times New Roman" w:hAnsi="Times New Roman" w:cs="Times New Roman"/>
          <w:b/>
          <w:sz w:val="28"/>
          <w:szCs w:val="28"/>
          <w:lang w:eastAsia="ru-RU"/>
        </w:rPr>
        <w:t>Модуль В.  Производство цельно кусковых или реструктурированных мясных продуктов (инвариант)</w:t>
      </w:r>
    </w:p>
    <w:p w:rsidR="00EC4C6E" w:rsidRPr="00991829" w:rsidRDefault="00F774F7" w:rsidP="008E2002">
      <w:pPr>
        <w:spacing w:after="0" w:line="360" w:lineRule="auto"/>
        <w:ind w:firstLine="851"/>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Время на выполнение модуля - 4часа</w:t>
      </w:r>
    </w:p>
    <w:p w:rsidR="00F774F7" w:rsidRPr="00F774F7" w:rsidRDefault="00EC4C6E" w:rsidP="00D36924">
      <w:pPr>
        <w:shd w:val="clear" w:color="000000" w:fill="auto"/>
        <w:spacing w:line="360" w:lineRule="auto"/>
        <w:ind w:firstLine="709"/>
        <w:jc w:val="both"/>
        <w:rPr>
          <w:rFonts w:ascii="Times New Roman" w:eastAsia="Times New Roman" w:hAnsi="Times New Roman" w:cs="Times New Roman"/>
          <w:bCs/>
          <w:sz w:val="28"/>
          <w:szCs w:val="28"/>
        </w:rPr>
      </w:pPr>
      <w:r w:rsidRPr="00991829">
        <w:rPr>
          <w:rFonts w:ascii="Times New Roman" w:eastAsia="Times New Roman" w:hAnsi="Times New Roman" w:cs="Times New Roman"/>
          <w:b/>
          <w:sz w:val="28"/>
          <w:szCs w:val="28"/>
          <w:lang w:eastAsia="ru-RU"/>
        </w:rPr>
        <w:t>Задания:</w:t>
      </w:r>
      <w:r w:rsidRPr="008E2002">
        <w:rPr>
          <w:rFonts w:ascii="Times New Roman" w:eastAsia="Times New Roman" w:hAnsi="Times New Roman" w:cs="Times New Roman"/>
          <w:sz w:val="28"/>
          <w:szCs w:val="28"/>
          <w:lang w:eastAsia="ru-RU"/>
        </w:rPr>
        <w:t xml:space="preserve"> </w:t>
      </w:r>
      <w:r w:rsidR="00F774F7" w:rsidRPr="00F774F7">
        <w:rPr>
          <w:rFonts w:ascii="Times New Roman" w:eastAsia="Times New Roman" w:hAnsi="Times New Roman" w:cs="Times New Roman"/>
          <w:bCs/>
          <w:sz w:val="28"/>
          <w:szCs w:val="28"/>
        </w:rPr>
        <w:t xml:space="preserve">представляют собой последовательное выполнение технологических операций  по изготовлению </w:t>
      </w:r>
      <w:proofErr w:type="spellStart"/>
      <w:r w:rsidR="00F774F7" w:rsidRPr="00F774F7">
        <w:rPr>
          <w:rFonts w:ascii="Times New Roman" w:eastAsia="Times New Roman" w:hAnsi="Times New Roman" w:cs="Times New Roman"/>
          <w:bCs/>
          <w:sz w:val="28"/>
          <w:szCs w:val="28"/>
        </w:rPr>
        <w:t>цельномышечного</w:t>
      </w:r>
      <w:proofErr w:type="spellEnd"/>
      <w:r w:rsidR="00F774F7" w:rsidRPr="00F774F7">
        <w:rPr>
          <w:rFonts w:ascii="Times New Roman" w:eastAsia="Times New Roman" w:hAnsi="Times New Roman" w:cs="Times New Roman"/>
          <w:bCs/>
          <w:sz w:val="28"/>
          <w:szCs w:val="28"/>
        </w:rPr>
        <w:t xml:space="preserve"> мясного продукта «Шейка московская запеченная».</w:t>
      </w:r>
    </w:p>
    <w:p w:rsidR="00F774F7" w:rsidRPr="00F774F7" w:rsidRDefault="00F774F7" w:rsidP="00D36924">
      <w:pPr>
        <w:spacing w:line="360" w:lineRule="auto"/>
        <w:jc w:val="both"/>
        <w:rPr>
          <w:rFonts w:ascii="Times New Roman" w:eastAsia="Calibri" w:hAnsi="Times New Roman" w:cs="Times New Roman"/>
          <w:sz w:val="28"/>
          <w:szCs w:val="28"/>
        </w:rPr>
      </w:pPr>
      <w:r w:rsidRPr="00F774F7">
        <w:rPr>
          <w:rFonts w:ascii="Times New Roman" w:eastAsia="Times New Roman" w:hAnsi="Times New Roman" w:cs="Times New Roman"/>
          <w:bCs/>
          <w:sz w:val="28"/>
          <w:szCs w:val="28"/>
        </w:rPr>
        <w:t>Конк</w:t>
      </w:r>
      <w:r>
        <w:rPr>
          <w:rFonts w:ascii="Times New Roman" w:eastAsia="Times New Roman" w:hAnsi="Times New Roman" w:cs="Times New Roman"/>
          <w:bCs/>
          <w:sz w:val="28"/>
          <w:szCs w:val="28"/>
        </w:rPr>
        <w:t>урсанту необходимо изготовить  1</w:t>
      </w:r>
      <w:r w:rsidRPr="00F774F7">
        <w:rPr>
          <w:rFonts w:ascii="Times New Roman" w:eastAsia="Times New Roman" w:hAnsi="Times New Roman" w:cs="Times New Roman"/>
          <w:bCs/>
          <w:sz w:val="28"/>
          <w:szCs w:val="28"/>
        </w:rPr>
        <w:t xml:space="preserve">,0 кг. данного  вида продукции   в соответствии с ГОСТ </w:t>
      </w:r>
      <w:proofErr w:type="gramStart"/>
      <w:r w:rsidRPr="00F774F7">
        <w:rPr>
          <w:rFonts w:ascii="Times New Roman" w:eastAsia="Times New Roman" w:hAnsi="Times New Roman" w:cs="Times New Roman"/>
          <w:bCs/>
          <w:sz w:val="28"/>
          <w:szCs w:val="28"/>
        </w:rPr>
        <w:t>Р</w:t>
      </w:r>
      <w:proofErr w:type="gramEnd"/>
      <w:r w:rsidRPr="00F774F7">
        <w:rPr>
          <w:rFonts w:ascii="Times New Roman" w:eastAsia="Times New Roman" w:hAnsi="Times New Roman" w:cs="Times New Roman"/>
          <w:bCs/>
          <w:sz w:val="28"/>
          <w:szCs w:val="28"/>
        </w:rPr>
        <w:t xml:space="preserve"> 55795—2013 согласно прилагаемой рецептуры:</w:t>
      </w:r>
      <w:r w:rsidRPr="00F774F7">
        <w:rPr>
          <w:rFonts w:ascii="Times New Roman" w:eastAsia="Calibri" w:hAnsi="Times New Roman" w:cs="Times New Roman"/>
          <w:sz w:val="28"/>
          <w:szCs w:val="28"/>
        </w:rPr>
        <w:t xml:space="preserve"> </w:t>
      </w:r>
    </w:p>
    <w:tbl>
      <w:tblPr>
        <w:tblStyle w:val="61"/>
        <w:tblW w:w="0" w:type="auto"/>
        <w:tblLook w:val="04A0" w:firstRow="1" w:lastRow="0" w:firstColumn="1" w:lastColumn="0" w:noHBand="0" w:noVBand="1"/>
      </w:tblPr>
      <w:tblGrid>
        <w:gridCol w:w="4786"/>
        <w:gridCol w:w="2126"/>
        <w:gridCol w:w="2659"/>
      </w:tblGrid>
      <w:tr w:rsidR="00F774F7" w:rsidRPr="00F774F7" w:rsidTr="00F774F7">
        <w:tc>
          <w:tcPr>
            <w:tcW w:w="4786" w:type="dxa"/>
          </w:tcPr>
          <w:p w:rsidR="00F774F7" w:rsidRPr="00F774F7" w:rsidRDefault="00F774F7" w:rsidP="00F774F7">
            <w:pPr>
              <w:jc w:val="center"/>
              <w:rPr>
                <w:rFonts w:ascii="Times New Roman" w:eastAsia="Calibri" w:hAnsi="Times New Roman" w:cs="Times New Roman"/>
                <w:sz w:val="28"/>
                <w:szCs w:val="28"/>
              </w:rPr>
            </w:pPr>
            <w:r w:rsidRPr="00F774F7">
              <w:rPr>
                <w:rFonts w:ascii="Times New Roman" w:eastAsia="Calibri" w:hAnsi="Times New Roman" w:cs="Times New Roman"/>
                <w:sz w:val="28"/>
                <w:szCs w:val="28"/>
              </w:rPr>
              <w:t>Наименование сырья, пряностей и материалов</w:t>
            </w:r>
          </w:p>
        </w:tc>
        <w:tc>
          <w:tcPr>
            <w:tcW w:w="2126" w:type="dxa"/>
          </w:tcPr>
          <w:p w:rsidR="00F774F7" w:rsidRPr="00F774F7" w:rsidRDefault="00F774F7" w:rsidP="00F774F7">
            <w:pPr>
              <w:jc w:val="center"/>
              <w:rPr>
                <w:rFonts w:ascii="Times New Roman" w:eastAsia="Calibri" w:hAnsi="Times New Roman" w:cs="Times New Roman"/>
                <w:sz w:val="28"/>
                <w:szCs w:val="28"/>
              </w:rPr>
            </w:pPr>
            <w:r w:rsidRPr="00F774F7">
              <w:rPr>
                <w:rFonts w:ascii="Times New Roman" w:eastAsia="Calibri" w:hAnsi="Times New Roman" w:cs="Times New Roman"/>
                <w:sz w:val="28"/>
                <w:szCs w:val="28"/>
              </w:rPr>
              <w:t xml:space="preserve">Норма, </w:t>
            </w:r>
            <w:proofErr w:type="gramStart"/>
            <w:r w:rsidRPr="00F774F7">
              <w:rPr>
                <w:rFonts w:ascii="Times New Roman" w:eastAsia="Calibri" w:hAnsi="Times New Roman" w:cs="Times New Roman"/>
                <w:sz w:val="28"/>
                <w:szCs w:val="28"/>
              </w:rPr>
              <w:t>кг</w:t>
            </w:r>
            <w:proofErr w:type="gramEnd"/>
            <w:r w:rsidRPr="00F774F7">
              <w:rPr>
                <w:rFonts w:ascii="Times New Roman" w:eastAsia="Calibri" w:hAnsi="Times New Roman" w:cs="Times New Roman"/>
                <w:sz w:val="28"/>
                <w:szCs w:val="28"/>
              </w:rPr>
              <w:t>.</w:t>
            </w:r>
          </w:p>
        </w:tc>
        <w:tc>
          <w:tcPr>
            <w:tcW w:w="2659" w:type="dxa"/>
          </w:tcPr>
          <w:p w:rsidR="00F774F7" w:rsidRPr="00F774F7" w:rsidRDefault="00F774F7" w:rsidP="00F774F7">
            <w:pPr>
              <w:jc w:val="center"/>
              <w:rPr>
                <w:rFonts w:ascii="Times New Roman" w:eastAsia="Calibri" w:hAnsi="Times New Roman" w:cs="Times New Roman"/>
                <w:sz w:val="28"/>
                <w:szCs w:val="28"/>
              </w:rPr>
            </w:pPr>
            <w:r w:rsidRPr="00F774F7">
              <w:rPr>
                <w:rFonts w:ascii="Times New Roman" w:eastAsia="Calibri" w:hAnsi="Times New Roman" w:cs="Times New Roman"/>
                <w:sz w:val="28"/>
                <w:szCs w:val="28"/>
              </w:rPr>
              <w:t>Расчет на заданную производительность</w:t>
            </w:r>
          </w:p>
        </w:tc>
      </w:tr>
      <w:tr w:rsidR="00F774F7" w:rsidRPr="00F774F7" w:rsidTr="00F774F7">
        <w:tc>
          <w:tcPr>
            <w:tcW w:w="6912" w:type="dxa"/>
            <w:gridSpan w:val="2"/>
          </w:tcPr>
          <w:p w:rsidR="00F774F7" w:rsidRPr="00F774F7" w:rsidRDefault="00F774F7" w:rsidP="00F774F7">
            <w:pPr>
              <w:jc w:val="center"/>
              <w:rPr>
                <w:rFonts w:ascii="Times New Roman" w:eastAsia="Calibri" w:hAnsi="Times New Roman" w:cs="Times New Roman"/>
                <w:sz w:val="28"/>
                <w:szCs w:val="28"/>
              </w:rPr>
            </w:pPr>
            <w:r w:rsidRPr="00F774F7">
              <w:rPr>
                <w:rFonts w:ascii="Times New Roman" w:eastAsia="Calibri" w:hAnsi="Times New Roman" w:cs="Times New Roman"/>
                <w:sz w:val="28"/>
                <w:szCs w:val="28"/>
              </w:rPr>
              <w:t>Сырье несоленое (на 100 кг сырья)</w:t>
            </w:r>
          </w:p>
        </w:tc>
        <w:tc>
          <w:tcPr>
            <w:tcW w:w="2659" w:type="dxa"/>
          </w:tcPr>
          <w:p w:rsidR="00F774F7" w:rsidRPr="00F774F7" w:rsidRDefault="00F774F7" w:rsidP="00F774F7">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Pr="00F774F7">
              <w:rPr>
                <w:rFonts w:ascii="Times New Roman" w:eastAsia="Calibri" w:hAnsi="Times New Roman" w:cs="Times New Roman"/>
                <w:sz w:val="28"/>
                <w:szCs w:val="28"/>
              </w:rPr>
              <w:t>,0 кг.</w:t>
            </w:r>
          </w:p>
        </w:tc>
      </w:tr>
      <w:tr w:rsidR="00F774F7" w:rsidRPr="00F774F7" w:rsidTr="00F774F7">
        <w:tc>
          <w:tcPr>
            <w:tcW w:w="4786" w:type="dxa"/>
          </w:tcPr>
          <w:p w:rsidR="00F774F7" w:rsidRPr="00F774F7" w:rsidRDefault="00F774F7" w:rsidP="00F774F7">
            <w:pPr>
              <w:rPr>
                <w:rFonts w:ascii="Times New Roman" w:eastAsia="Calibri" w:hAnsi="Times New Roman" w:cs="Times New Roman"/>
                <w:sz w:val="28"/>
                <w:szCs w:val="28"/>
              </w:rPr>
            </w:pPr>
            <w:r w:rsidRPr="00F774F7">
              <w:rPr>
                <w:rFonts w:ascii="Times New Roman" w:eastAsia="Calibri" w:hAnsi="Times New Roman" w:cs="Times New Roman"/>
                <w:sz w:val="28"/>
                <w:szCs w:val="28"/>
              </w:rPr>
              <w:t xml:space="preserve">Шейный отруб </w:t>
            </w:r>
          </w:p>
        </w:tc>
        <w:tc>
          <w:tcPr>
            <w:tcW w:w="2126" w:type="dxa"/>
          </w:tcPr>
          <w:p w:rsidR="00F774F7" w:rsidRPr="00F774F7" w:rsidRDefault="00F774F7" w:rsidP="00F774F7">
            <w:pPr>
              <w:jc w:val="center"/>
              <w:rPr>
                <w:rFonts w:ascii="Times New Roman" w:eastAsia="Calibri" w:hAnsi="Times New Roman" w:cs="Times New Roman"/>
                <w:sz w:val="28"/>
                <w:szCs w:val="28"/>
              </w:rPr>
            </w:pPr>
            <w:r w:rsidRPr="00F774F7">
              <w:rPr>
                <w:rFonts w:ascii="Times New Roman" w:eastAsia="Calibri" w:hAnsi="Times New Roman" w:cs="Times New Roman"/>
                <w:sz w:val="28"/>
                <w:szCs w:val="28"/>
              </w:rPr>
              <w:t>100</w:t>
            </w:r>
          </w:p>
        </w:tc>
        <w:tc>
          <w:tcPr>
            <w:tcW w:w="2659" w:type="dxa"/>
          </w:tcPr>
          <w:p w:rsidR="00F774F7" w:rsidRPr="00F774F7" w:rsidRDefault="00F774F7" w:rsidP="00F774F7">
            <w:pPr>
              <w:jc w:val="center"/>
              <w:rPr>
                <w:rFonts w:ascii="Times New Roman" w:eastAsia="Calibri" w:hAnsi="Times New Roman" w:cs="Times New Roman"/>
                <w:sz w:val="28"/>
                <w:szCs w:val="28"/>
              </w:rPr>
            </w:pPr>
          </w:p>
        </w:tc>
      </w:tr>
      <w:tr w:rsidR="00F774F7" w:rsidRPr="00F774F7" w:rsidTr="00F774F7">
        <w:tc>
          <w:tcPr>
            <w:tcW w:w="6912" w:type="dxa"/>
            <w:gridSpan w:val="2"/>
          </w:tcPr>
          <w:p w:rsidR="00F774F7" w:rsidRPr="00F774F7" w:rsidRDefault="00F774F7" w:rsidP="00F774F7">
            <w:pPr>
              <w:jc w:val="center"/>
              <w:rPr>
                <w:rFonts w:ascii="Times New Roman" w:eastAsia="Calibri" w:hAnsi="Times New Roman" w:cs="Times New Roman"/>
                <w:sz w:val="28"/>
                <w:szCs w:val="28"/>
              </w:rPr>
            </w:pPr>
            <w:r w:rsidRPr="00F774F7">
              <w:rPr>
                <w:rFonts w:ascii="Times New Roman" w:eastAsia="Calibri" w:hAnsi="Times New Roman" w:cs="Times New Roman"/>
                <w:sz w:val="28"/>
                <w:szCs w:val="28"/>
              </w:rPr>
              <w:t>Пряности и материалы, г на 100 кг</w:t>
            </w:r>
            <w:proofErr w:type="gramStart"/>
            <w:r w:rsidRPr="00F774F7">
              <w:rPr>
                <w:rFonts w:ascii="Times New Roman" w:eastAsia="Calibri" w:hAnsi="Times New Roman" w:cs="Times New Roman"/>
                <w:sz w:val="28"/>
                <w:szCs w:val="28"/>
              </w:rPr>
              <w:t>.</w:t>
            </w:r>
            <w:proofErr w:type="gramEnd"/>
            <w:r w:rsidRPr="00F774F7">
              <w:rPr>
                <w:rFonts w:ascii="Times New Roman" w:eastAsia="Calibri" w:hAnsi="Times New Roman" w:cs="Times New Roman"/>
                <w:sz w:val="28"/>
                <w:szCs w:val="28"/>
              </w:rPr>
              <w:t xml:space="preserve"> </w:t>
            </w:r>
            <w:proofErr w:type="gramStart"/>
            <w:r w:rsidRPr="00F774F7">
              <w:rPr>
                <w:rFonts w:ascii="Times New Roman" w:eastAsia="Calibri" w:hAnsi="Times New Roman" w:cs="Times New Roman"/>
                <w:sz w:val="28"/>
                <w:szCs w:val="28"/>
              </w:rPr>
              <w:t>н</w:t>
            </w:r>
            <w:proofErr w:type="gramEnd"/>
            <w:r w:rsidRPr="00F774F7">
              <w:rPr>
                <w:rFonts w:ascii="Times New Roman" w:eastAsia="Calibri" w:hAnsi="Times New Roman" w:cs="Times New Roman"/>
                <w:sz w:val="28"/>
                <w:szCs w:val="28"/>
              </w:rPr>
              <w:t>есоленого сырья</w:t>
            </w:r>
          </w:p>
        </w:tc>
        <w:tc>
          <w:tcPr>
            <w:tcW w:w="2659" w:type="dxa"/>
          </w:tcPr>
          <w:p w:rsidR="00F774F7" w:rsidRPr="00F774F7" w:rsidRDefault="00F774F7" w:rsidP="00F774F7">
            <w:pPr>
              <w:jc w:val="center"/>
              <w:rPr>
                <w:rFonts w:ascii="Times New Roman" w:eastAsia="Calibri" w:hAnsi="Times New Roman" w:cs="Times New Roman"/>
                <w:sz w:val="28"/>
                <w:szCs w:val="28"/>
              </w:rPr>
            </w:pPr>
          </w:p>
        </w:tc>
      </w:tr>
      <w:tr w:rsidR="00F774F7" w:rsidRPr="00F774F7" w:rsidTr="00F774F7">
        <w:tc>
          <w:tcPr>
            <w:tcW w:w="4786" w:type="dxa"/>
          </w:tcPr>
          <w:p w:rsidR="00F774F7" w:rsidRPr="00F774F7" w:rsidRDefault="00F774F7" w:rsidP="00F774F7">
            <w:pPr>
              <w:rPr>
                <w:rFonts w:ascii="Times New Roman" w:eastAsia="Calibri" w:hAnsi="Times New Roman" w:cs="Times New Roman"/>
                <w:sz w:val="28"/>
                <w:szCs w:val="28"/>
              </w:rPr>
            </w:pPr>
            <w:r w:rsidRPr="00F774F7">
              <w:rPr>
                <w:rFonts w:ascii="Times New Roman" w:eastAsia="Calibri" w:hAnsi="Times New Roman" w:cs="Times New Roman"/>
                <w:sz w:val="28"/>
                <w:szCs w:val="28"/>
              </w:rPr>
              <w:t>Соль поваренная пищевая</w:t>
            </w:r>
          </w:p>
        </w:tc>
        <w:tc>
          <w:tcPr>
            <w:tcW w:w="2126" w:type="dxa"/>
          </w:tcPr>
          <w:p w:rsidR="00F774F7" w:rsidRPr="00F774F7" w:rsidRDefault="00F774F7" w:rsidP="00F774F7">
            <w:pPr>
              <w:jc w:val="center"/>
              <w:rPr>
                <w:rFonts w:ascii="Times New Roman" w:eastAsia="Calibri" w:hAnsi="Times New Roman" w:cs="Times New Roman"/>
                <w:sz w:val="28"/>
                <w:szCs w:val="28"/>
              </w:rPr>
            </w:pPr>
            <w:r w:rsidRPr="00F774F7">
              <w:rPr>
                <w:rFonts w:ascii="Times New Roman" w:eastAsia="Calibri" w:hAnsi="Times New Roman" w:cs="Times New Roman"/>
                <w:sz w:val="28"/>
                <w:szCs w:val="28"/>
              </w:rPr>
              <w:t>3000</w:t>
            </w:r>
          </w:p>
        </w:tc>
        <w:tc>
          <w:tcPr>
            <w:tcW w:w="2659" w:type="dxa"/>
          </w:tcPr>
          <w:p w:rsidR="00F774F7" w:rsidRPr="00F774F7" w:rsidRDefault="00F774F7" w:rsidP="00F774F7">
            <w:pPr>
              <w:jc w:val="center"/>
              <w:rPr>
                <w:rFonts w:ascii="Times New Roman" w:eastAsia="Calibri" w:hAnsi="Times New Roman" w:cs="Times New Roman"/>
                <w:sz w:val="28"/>
                <w:szCs w:val="28"/>
              </w:rPr>
            </w:pPr>
          </w:p>
        </w:tc>
      </w:tr>
      <w:tr w:rsidR="00F774F7" w:rsidRPr="00F774F7" w:rsidTr="00F774F7">
        <w:tc>
          <w:tcPr>
            <w:tcW w:w="4786" w:type="dxa"/>
          </w:tcPr>
          <w:p w:rsidR="00F774F7" w:rsidRPr="00F774F7" w:rsidRDefault="00F774F7" w:rsidP="00F774F7">
            <w:pPr>
              <w:rPr>
                <w:rFonts w:ascii="Times New Roman" w:eastAsia="Calibri" w:hAnsi="Times New Roman" w:cs="Times New Roman"/>
                <w:sz w:val="28"/>
                <w:szCs w:val="28"/>
              </w:rPr>
            </w:pPr>
            <w:r w:rsidRPr="00F774F7">
              <w:rPr>
                <w:rFonts w:ascii="Times New Roman" w:eastAsia="Calibri" w:hAnsi="Times New Roman" w:cs="Times New Roman"/>
                <w:sz w:val="28"/>
                <w:szCs w:val="28"/>
              </w:rPr>
              <w:t>Чеснок</w:t>
            </w:r>
          </w:p>
        </w:tc>
        <w:tc>
          <w:tcPr>
            <w:tcW w:w="2126" w:type="dxa"/>
          </w:tcPr>
          <w:p w:rsidR="00F774F7" w:rsidRPr="00F774F7" w:rsidRDefault="00F774F7" w:rsidP="00F774F7">
            <w:pPr>
              <w:jc w:val="center"/>
              <w:rPr>
                <w:rFonts w:ascii="Times New Roman" w:eastAsia="Calibri" w:hAnsi="Times New Roman" w:cs="Times New Roman"/>
                <w:sz w:val="28"/>
                <w:szCs w:val="28"/>
              </w:rPr>
            </w:pPr>
            <w:r w:rsidRPr="00F774F7">
              <w:rPr>
                <w:rFonts w:ascii="Times New Roman" w:eastAsia="Calibri" w:hAnsi="Times New Roman" w:cs="Times New Roman"/>
                <w:sz w:val="28"/>
                <w:szCs w:val="28"/>
              </w:rPr>
              <w:t>1500</w:t>
            </w:r>
          </w:p>
        </w:tc>
        <w:tc>
          <w:tcPr>
            <w:tcW w:w="2659" w:type="dxa"/>
          </w:tcPr>
          <w:p w:rsidR="00F774F7" w:rsidRPr="00F774F7" w:rsidRDefault="00F774F7" w:rsidP="00F774F7">
            <w:pPr>
              <w:jc w:val="center"/>
              <w:rPr>
                <w:rFonts w:ascii="Times New Roman" w:eastAsia="Calibri" w:hAnsi="Times New Roman" w:cs="Times New Roman"/>
                <w:sz w:val="28"/>
                <w:szCs w:val="28"/>
              </w:rPr>
            </w:pPr>
          </w:p>
        </w:tc>
      </w:tr>
      <w:tr w:rsidR="00F774F7" w:rsidRPr="00F774F7" w:rsidTr="00F774F7">
        <w:tc>
          <w:tcPr>
            <w:tcW w:w="4786" w:type="dxa"/>
          </w:tcPr>
          <w:p w:rsidR="00F774F7" w:rsidRPr="00F774F7" w:rsidRDefault="00F774F7" w:rsidP="00F774F7">
            <w:pPr>
              <w:rPr>
                <w:rFonts w:ascii="Times New Roman" w:eastAsia="Calibri" w:hAnsi="Times New Roman" w:cs="Times New Roman"/>
                <w:sz w:val="28"/>
                <w:szCs w:val="28"/>
              </w:rPr>
            </w:pPr>
            <w:r w:rsidRPr="00F774F7">
              <w:rPr>
                <w:rFonts w:ascii="Times New Roman" w:eastAsia="Calibri" w:hAnsi="Times New Roman" w:cs="Times New Roman"/>
                <w:sz w:val="28"/>
                <w:szCs w:val="28"/>
              </w:rPr>
              <w:t>Перец черный молотый</w:t>
            </w:r>
          </w:p>
        </w:tc>
        <w:tc>
          <w:tcPr>
            <w:tcW w:w="2126" w:type="dxa"/>
          </w:tcPr>
          <w:p w:rsidR="00F774F7" w:rsidRPr="00F774F7" w:rsidRDefault="00F774F7" w:rsidP="00F774F7">
            <w:pPr>
              <w:jc w:val="center"/>
              <w:rPr>
                <w:rFonts w:ascii="Times New Roman" w:eastAsia="Calibri" w:hAnsi="Times New Roman" w:cs="Times New Roman"/>
                <w:sz w:val="28"/>
                <w:szCs w:val="28"/>
              </w:rPr>
            </w:pPr>
            <w:r w:rsidRPr="00F774F7">
              <w:rPr>
                <w:rFonts w:ascii="Times New Roman" w:eastAsia="Calibri" w:hAnsi="Times New Roman" w:cs="Times New Roman"/>
                <w:sz w:val="28"/>
                <w:szCs w:val="28"/>
              </w:rPr>
              <w:t>400</w:t>
            </w:r>
          </w:p>
        </w:tc>
        <w:tc>
          <w:tcPr>
            <w:tcW w:w="2659" w:type="dxa"/>
          </w:tcPr>
          <w:p w:rsidR="00F774F7" w:rsidRPr="00F774F7" w:rsidRDefault="00F774F7" w:rsidP="00F774F7">
            <w:pPr>
              <w:jc w:val="center"/>
              <w:rPr>
                <w:rFonts w:ascii="Times New Roman" w:eastAsia="Calibri" w:hAnsi="Times New Roman" w:cs="Times New Roman"/>
                <w:sz w:val="28"/>
                <w:szCs w:val="28"/>
              </w:rPr>
            </w:pPr>
          </w:p>
        </w:tc>
      </w:tr>
      <w:tr w:rsidR="00F774F7" w:rsidRPr="00F774F7" w:rsidTr="00F774F7">
        <w:trPr>
          <w:trHeight w:val="547"/>
        </w:trPr>
        <w:tc>
          <w:tcPr>
            <w:tcW w:w="4786" w:type="dxa"/>
          </w:tcPr>
          <w:p w:rsidR="00F774F7" w:rsidRPr="00F774F7" w:rsidRDefault="00F774F7" w:rsidP="00F774F7">
            <w:pPr>
              <w:rPr>
                <w:rFonts w:ascii="Times New Roman" w:eastAsia="Calibri" w:hAnsi="Times New Roman" w:cs="Times New Roman"/>
                <w:sz w:val="28"/>
                <w:szCs w:val="28"/>
              </w:rPr>
            </w:pPr>
            <w:r w:rsidRPr="00F774F7">
              <w:rPr>
                <w:rFonts w:ascii="Times New Roman" w:eastAsia="Calibri" w:hAnsi="Times New Roman" w:cs="Times New Roman"/>
                <w:sz w:val="28"/>
                <w:szCs w:val="28"/>
              </w:rPr>
              <w:t>Выход</w:t>
            </w:r>
            <w:proofErr w:type="gramStart"/>
            <w:r w:rsidRPr="00F774F7">
              <w:rPr>
                <w:rFonts w:ascii="Times New Roman" w:eastAsia="Calibri" w:hAnsi="Times New Roman" w:cs="Times New Roman"/>
                <w:sz w:val="28"/>
                <w:szCs w:val="28"/>
              </w:rPr>
              <w:t xml:space="preserve"> ,</w:t>
            </w:r>
            <w:proofErr w:type="gramEnd"/>
            <w:r w:rsidRPr="00F774F7">
              <w:rPr>
                <w:rFonts w:ascii="Times New Roman" w:eastAsia="Calibri" w:hAnsi="Times New Roman" w:cs="Times New Roman"/>
                <w:sz w:val="28"/>
                <w:szCs w:val="28"/>
              </w:rPr>
              <w:t xml:space="preserve"> %</w:t>
            </w:r>
          </w:p>
        </w:tc>
        <w:tc>
          <w:tcPr>
            <w:tcW w:w="4785" w:type="dxa"/>
            <w:gridSpan w:val="2"/>
          </w:tcPr>
          <w:p w:rsidR="00F774F7" w:rsidRPr="00F774F7" w:rsidRDefault="00F774F7" w:rsidP="00F774F7">
            <w:pPr>
              <w:jc w:val="center"/>
              <w:rPr>
                <w:rFonts w:ascii="Times New Roman" w:eastAsia="Calibri" w:hAnsi="Times New Roman" w:cs="Times New Roman"/>
                <w:sz w:val="28"/>
                <w:szCs w:val="28"/>
              </w:rPr>
            </w:pPr>
            <w:r w:rsidRPr="00F774F7">
              <w:rPr>
                <w:rFonts w:ascii="Times New Roman" w:eastAsia="Calibri" w:hAnsi="Times New Roman" w:cs="Times New Roman"/>
                <w:sz w:val="28"/>
                <w:szCs w:val="28"/>
              </w:rPr>
              <w:t>66</w:t>
            </w:r>
          </w:p>
        </w:tc>
      </w:tr>
    </w:tbl>
    <w:p w:rsidR="00F774F7" w:rsidRPr="00F774F7" w:rsidRDefault="00F774F7" w:rsidP="00F774F7">
      <w:pPr>
        <w:shd w:val="clear" w:color="000000" w:fill="auto"/>
        <w:spacing w:after="200" w:line="240" w:lineRule="auto"/>
        <w:ind w:left="720" w:firstLine="709"/>
        <w:contextualSpacing/>
        <w:jc w:val="both"/>
        <w:rPr>
          <w:rFonts w:ascii="Times New Roman" w:eastAsia="Times New Roman" w:hAnsi="Times New Roman" w:cs="Times New Roman"/>
          <w:bCs/>
          <w:sz w:val="28"/>
          <w:szCs w:val="28"/>
        </w:rPr>
      </w:pPr>
    </w:p>
    <w:p w:rsidR="00F774F7" w:rsidRPr="00F774F7" w:rsidRDefault="00F774F7" w:rsidP="00E02B1E">
      <w:pPr>
        <w:shd w:val="clear" w:color="000000" w:fill="auto"/>
        <w:spacing w:after="200" w:line="360" w:lineRule="auto"/>
        <w:ind w:firstLine="567"/>
        <w:contextualSpacing/>
        <w:jc w:val="both"/>
        <w:rPr>
          <w:rFonts w:ascii="Times New Roman" w:eastAsia="Times New Roman" w:hAnsi="Times New Roman" w:cs="Times New Roman"/>
          <w:bCs/>
          <w:sz w:val="28"/>
          <w:szCs w:val="28"/>
        </w:rPr>
      </w:pPr>
      <w:r w:rsidRPr="00F774F7">
        <w:rPr>
          <w:rFonts w:ascii="Times New Roman" w:eastAsia="Times New Roman" w:hAnsi="Times New Roman" w:cs="Times New Roman"/>
          <w:bCs/>
          <w:sz w:val="28"/>
          <w:szCs w:val="28"/>
        </w:rPr>
        <w:t>В качестве сырья для данного вида изделия используется мясо с межмышечным жиром от шейной части</w:t>
      </w:r>
      <w:proofErr w:type="gramStart"/>
      <w:r w:rsidRPr="00F774F7">
        <w:rPr>
          <w:rFonts w:ascii="Times New Roman" w:eastAsia="Times New Roman" w:hAnsi="Times New Roman" w:cs="Times New Roman"/>
          <w:bCs/>
          <w:sz w:val="28"/>
          <w:szCs w:val="28"/>
        </w:rPr>
        <w:t xml:space="preserve"> ,</w:t>
      </w:r>
      <w:proofErr w:type="gramEnd"/>
      <w:r w:rsidRPr="00F774F7">
        <w:rPr>
          <w:rFonts w:ascii="Times New Roman" w:eastAsia="Times New Roman" w:hAnsi="Times New Roman" w:cs="Times New Roman"/>
          <w:bCs/>
          <w:sz w:val="28"/>
          <w:szCs w:val="28"/>
        </w:rPr>
        <w:t xml:space="preserve"> выделенное по длине отруба от </w:t>
      </w:r>
      <w:r w:rsidRPr="00F774F7">
        <w:rPr>
          <w:rFonts w:ascii="Times New Roman" w:eastAsia="Times New Roman" w:hAnsi="Times New Roman" w:cs="Times New Roman"/>
          <w:bCs/>
          <w:sz w:val="28"/>
          <w:szCs w:val="28"/>
        </w:rPr>
        <w:lastRenderedPageBreak/>
        <w:t xml:space="preserve">второго до последнего шейного позвонка, по ширине отделенное по границе с лопаточным хрящом , без шкуры и шпика, от свиных полутуш  (шейный отруб ) </w:t>
      </w:r>
    </w:p>
    <w:p w:rsidR="00F774F7" w:rsidRPr="00F774F7" w:rsidRDefault="00F774F7" w:rsidP="00E02B1E">
      <w:pPr>
        <w:shd w:val="clear" w:color="000000" w:fill="auto"/>
        <w:spacing w:after="200" w:line="360" w:lineRule="auto"/>
        <w:ind w:firstLine="567"/>
        <w:contextualSpacing/>
        <w:jc w:val="both"/>
        <w:rPr>
          <w:rFonts w:ascii="Times New Roman" w:eastAsia="Times New Roman" w:hAnsi="Times New Roman" w:cs="Times New Roman"/>
          <w:bCs/>
          <w:sz w:val="28"/>
          <w:szCs w:val="28"/>
        </w:rPr>
      </w:pPr>
      <w:r w:rsidRPr="00F774F7">
        <w:rPr>
          <w:rFonts w:ascii="Times New Roman" w:eastAsia="Times New Roman" w:hAnsi="Times New Roman" w:cs="Times New Roman"/>
          <w:bCs/>
          <w:sz w:val="28"/>
          <w:szCs w:val="28"/>
        </w:rPr>
        <w:t>Конкурсанту необходимо:</w:t>
      </w:r>
    </w:p>
    <w:p w:rsidR="00F774F7" w:rsidRPr="00F774F7" w:rsidRDefault="00F774F7" w:rsidP="00E02B1E">
      <w:pPr>
        <w:shd w:val="clear" w:color="000000" w:fill="auto"/>
        <w:spacing w:after="200" w:line="360" w:lineRule="auto"/>
        <w:ind w:firstLine="567"/>
        <w:contextualSpacing/>
        <w:jc w:val="both"/>
        <w:rPr>
          <w:rFonts w:ascii="Times New Roman" w:eastAsia="Times New Roman" w:hAnsi="Times New Roman" w:cs="Times New Roman"/>
          <w:bCs/>
          <w:sz w:val="28"/>
          <w:szCs w:val="28"/>
        </w:rPr>
      </w:pPr>
      <w:r w:rsidRPr="00F774F7">
        <w:rPr>
          <w:rFonts w:ascii="Times New Roman" w:eastAsia="Times New Roman" w:hAnsi="Times New Roman" w:cs="Times New Roman"/>
          <w:bCs/>
          <w:sz w:val="28"/>
          <w:szCs w:val="28"/>
        </w:rPr>
        <w:t>- приготовить смесь для посола в соответствии с рецептурой;</w:t>
      </w:r>
    </w:p>
    <w:p w:rsidR="00F774F7" w:rsidRPr="00F774F7" w:rsidRDefault="00F774F7" w:rsidP="00E02B1E">
      <w:pPr>
        <w:shd w:val="clear" w:color="000000" w:fill="auto"/>
        <w:spacing w:after="200" w:line="360" w:lineRule="auto"/>
        <w:ind w:firstLine="567"/>
        <w:contextualSpacing/>
        <w:jc w:val="both"/>
        <w:rPr>
          <w:rFonts w:ascii="Times New Roman" w:eastAsia="Times New Roman" w:hAnsi="Times New Roman" w:cs="Times New Roman"/>
          <w:bCs/>
          <w:sz w:val="28"/>
          <w:szCs w:val="28"/>
        </w:rPr>
      </w:pPr>
      <w:r w:rsidRPr="00F774F7">
        <w:rPr>
          <w:rFonts w:ascii="Times New Roman" w:eastAsia="Times New Roman" w:hAnsi="Times New Roman" w:cs="Times New Roman"/>
          <w:bCs/>
          <w:sz w:val="28"/>
          <w:szCs w:val="28"/>
        </w:rPr>
        <w:t>- осуществить  операцию посола полуфабриката;</w:t>
      </w:r>
    </w:p>
    <w:p w:rsidR="00F774F7" w:rsidRPr="00F774F7" w:rsidRDefault="00F774F7" w:rsidP="00E02B1E">
      <w:pPr>
        <w:shd w:val="clear" w:color="000000" w:fill="auto"/>
        <w:spacing w:after="200" w:line="360" w:lineRule="auto"/>
        <w:ind w:firstLine="567"/>
        <w:contextualSpacing/>
        <w:jc w:val="both"/>
        <w:rPr>
          <w:rFonts w:ascii="Times New Roman" w:eastAsia="Times New Roman" w:hAnsi="Times New Roman" w:cs="Times New Roman"/>
          <w:bCs/>
          <w:sz w:val="28"/>
          <w:szCs w:val="28"/>
        </w:rPr>
      </w:pPr>
      <w:r w:rsidRPr="00F774F7">
        <w:rPr>
          <w:rFonts w:ascii="Times New Roman" w:eastAsia="Times New Roman" w:hAnsi="Times New Roman" w:cs="Times New Roman"/>
          <w:bCs/>
          <w:sz w:val="28"/>
          <w:szCs w:val="28"/>
        </w:rPr>
        <w:t>-провести термическую обработку данного мясного изделия;</w:t>
      </w:r>
    </w:p>
    <w:p w:rsidR="00F774F7" w:rsidRDefault="00F774F7" w:rsidP="00E02B1E">
      <w:pPr>
        <w:shd w:val="clear" w:color="000000" w:fill="auto"/>
        <w:spacing w:after="200" w:line="360" w:lineRule="auto"/>
        <w:ind w:firstLine="567"/>
        <w:contextualSpacing/>
        <w:jc w:val="both"/>
        <w:rPr>
          <w:rFonts w:ascii="Times New Roman" w:eastAsia="Times New Roman" w:hAnsi="Times New Roman" w:cs="Times New Roman"/>
          <w:bCs/>
          <w:sz w:val="28"/>
          <w:szCs w:val="28"/>
        </w:rPr>
      </w:pPr>
      <w:r w:rsidRPr="00F774F7">
        <w:rPr>
          <w:rFonts w:ascii="Times New Roman" w:eastAsia="Times New Roman" w:hAnsi="Times New Roman" w:cs="Times New Roman"/>
          <w:bCs/>
          <w:sz w:val="28"/>
          <w:szCs w:val="28"/>
        </w:rPr>
        <w:t>- осуществить контроль качества готовой продукции.</w:t>
      </w:r>
    </w:p>
    <w:p w:rsidR="00F774F7" w:rsidRPr="00F774F7" w:rsidRDefault="00F774F7" w:rsidP="00E02B1E">
      <w:pPr>
        <w:shd w:val="clear" w:color="000000" w:fill="auto"/>
        <w:spacing w:after="200" w:line="360" w:lineRule="auto"/>
        <w:ind w:firstLine="567"/>
        <w:contextualSpacing/>
        <w:jc w:val="both"/>
        <w:rPr>
          <w:rFonts w:ascii="Times New Roman" w:eastAsia="Times New Roman" w:hAnsi="Times New Roman" w:cs="Times New Roman"/>
          <w:bCs/>
          <w:sz w:val="28"/>
          <w:szCs w:val="28"/>
        </w:rPr>
      </w:pPr>
      <w:r w:rsidRPr="00F774F7">
        <w:rPr>
          <w:rFonts w:ascii="Times New Roman" w:eastAsia="Times New Roman" w:hAnsi="Times New Roman" w:cs="Times New Roman"/>
          <w:bCs/>
          <w:sz w:val="28"/>
          <w:szCs w:val="28"/>
        </w:rPr>
        <w:t>Полученные изделия из свинины должны соответствовать требованиям:</w:t>
      </w:r>
    </w:p>
    <w:p w:rsidR="00F774F7" w:rsidRPr="00F774F7" w:rsidRDefault="00F774F7" w:rsidP="00E02B1E">
      <w:pPr>
        <w:shd w:val="clear" w:color="000000" w:fill="auto"/>
        <w:spacing w:after="0" w:line="360" w:lineRule="auto"/>
        <w:ind w:firstLine="567"/>
        <w:contextualSpacing/>
        <w:jc w:val="both"/>
        <w:rPr>
          <w:rFonts w:ascii="Times New Roman" w:eastAsia="Times New Roman" w:hAnsi="Times New Roman" w:cs="Times New Roman"/>
          <w:bCs/>
          <w:sz w:val="28"/>
          <w:szCs w:val="28"/>
        </w:rPr>
      </w:pPr>
      <w:r w:rsidRPr="00F774F7">
        <w:rPr>
          <w:rFonts w:ascii="Times New Roman" w:eastAsia="Times New Roman" w:hAnsi="Times New Roman" w:cs="Times New Roman"/>
          <w:bCs/>
          <w:sz w:val="28"/>
          <w:szCs w:val="28"/>
        </w:rPr>
        <w:t>- внешний вид –</w:t>
      </w:r>
      <w:r w:rsidRPr="00F774F7">
        <w:rPr>
          <w:rFonts w:ascii="Calibri" w:eastAsia="Calibri" w:hAnsi="Calibri" w:cs="Times New Roman"/>
        </w:rPr>
        <w:t xml:space="preserve"> </w:t>
      </w:r>
      <w:r w:rsidRPr="00F774F7">
        <w:rPr>
          <w:rFonts w:ascii="Times New Roman" w:eastAsia="Times New Roman" w:hAnsi="Times New Roman" w:cs="Times New Roman"/>
          <w:bCs/>
          <w:sz w:val="28"/>
          <w:szCs w:val="28"/>
        </w:rPr>
        <w:t xml:space="preserve">поверхность чистая, без </w:t>
      </w:r>
      <w:proofErr w:type="spellStart"/>
      <w:r w:rsidRPr="00F774F7">
        <w:rPr>
          <w:rFonts w:ascii="Times New Roman" w:eastAsia="Times New Roman" w:hAnsi="Times New Roman" w:cs="Times New Roman"/>
          <w:bCs/>
          <w:sz w:val="28"/>
          <w:szCs w:val="28"/>
        </w:rPr>
        <w:t>выхватов</w:t>
      </w:r>
      <w:proofErr w:type="spellEnd"/>
      <w:r w:rsidRPr="00F774F7">
        <w:rPr>
          <w:rFonts w:ascii="Times New Roman" w:eastAsia="Times New Roman" w:hAnsi="Times New Roman" w:cs="Times New Roman"/>
          <w:bCs/>
          <w:sz w:val="28"/>
          <w:szCs w:val="28"/>
        </w:rPr>
        <w:t xml:space="preserve"> мяса и шпика, края ровно обрезаны, без бахромок и остатков щетины, без шкуры.</w:t>
      </w:r>
    </w:p>
    <w:p w:rsidR="00F774F7" w:rsidRPr="00F774F7" w:rsidRDefault="00F774F7" w:rsidP="00E02B1E">
      <w:pPr>
        <w:shd w:val="clear" w:color="000000" w:fill="auto"/>
        <w:spacing w:after="0" w:line="360" w:lineRule="auto"/>
        <w:ind w:firstLine="567"/>
        <w:jc w:val="both"/>
        <w:rPr>
          <w:rFonts w:ascii="Times New Roman" w:eastAsia="Times New Roman" w:hAnsi="Times New Roman" w:cs="Times New Roman"/>
          <w:bCs/>
          <w:sz w:val="28"/>
          <w:szCs w:val="28"/>
        </w:rPr>
      </w:pPr>
      <w:r w:rsidRPr="00F774F7">
        <w:rPr>
          <w:rFonts w:ascii="Times New Roman" w:eastAsia="Times New Roman" w:hAnsi="Times New Roman" w:cs="Times New Roman"/>
          <w:bCs/>
          <w:sz w:val="28"/>
          <w:szCs w:val="28"/>
        </w:rPr>
        <w:t>- форма – прямоугольно-овальная</w:t>
      </w:r>
      <w:proofErr w:type="gramStart"/>
      <w:r w:rsidRPr="00F774F7">
        <w:rPr>
          <w:rFonts w:ascii="Times New Roman" w:eastAsia="Times New Roman" w:hAnsi="Times New Roman" w:cs="Times New Roman"/>
          <w:bCs/>
          <w:sz w:val="28"/>
          <w:szCs w:val="28"/>
        </w:rPr>
        <w:t xml:space="preserve"> ;</w:t>
      </w:r>
      <w:proofErr w:type="gramEnd"/>
      <w:r w:rsidRPr="00F774F7">
        <w:rPr>
          <w:rFonts w:ascii="Times New Roman" w:eastAsia="Times New Roman" w:hAnsi="Times New Roman" w:cs="Times New Roman"/>
          <w:bCs/>
          <w:sz w:val="28"/>
          <w:szCs w:val="28"/>
        </w:rPr>
        <w:t xml:space="preserve"> </w:t>
      </w:r>
    </w:p>
    <w:p w:rsidR="00F774F7" w:rsidRPr="00F774F7" w:rsidRDefault="00F774F7" w:rsidP="00E02B1E">
      <w:pPr>
        <w:shd w:val="clear" w:color="000000" w:fill="auto"/>
        <w:spacing w:after="0" w:line="360" w:lineRule="auto"/>
        <w:ind w:firstLine="567"/>
        <w:jc w:val="both"/>
        <w:rPr>
          <w:rFonts w:ascii="Times New Roman" w:eastAsia="Times New Roman" w:hAnsi="Times New Roman" w:cs="Times New Roman"/>
          <w:bCs/>
          <w:sz w:val="28"/>
          <w:szCs w:val="28"/>
        </w:rPr>
      </w:pPr>
      <w:r w:rsidRPr="00F774F7">
        <w:rPr>
          <w:rFonts w:ascii="Times New Roman" w:eastAsia="Times New Roman" w:hAnsi="Times New Roman" w:cs="Times New Roman"/>
          <w:bCs/>
          <w:sz w:val="28"/>
          <w:szCs w:val="28"/>
        </w:rPr>
        <w:t>- вид на разрезе –</w:t>
      </w:r>
      <w:r w:rsidRPr="00F774F7">
        <w:rPr>
          <w:rFonts w:ascii="Calibri" w:eastAsia="Calibri" w:hAnsi="Calibri" w:cs="Times New Roman"/>
        </w:rPr>
        <w:t xml:space="preserve"> </w:t>
      </w:r>
      <w:r w:rsidRPr="00F774F7">
        <w:rPr>
          <w:rFonts w:ascii="Times New Roman" w:eastAsia="Times New Roman" w:hAnsi="Times New Roman" w:cs="Times New Roman"/>
          <w:bCs/>
          <w:sz w:val="28"/>
          <w:szCs w:val="28"/>
        </w:rPr>
        <w:t>равномерно окрашенная мышечная ткань светло-серого цвета, цвет жира белый или с розовым оттенком</w:t>
      </w:r>
      <w:proofErr w:type="gramStart"/>
      <w:r w:rsidRPr="00F774F7">
        <w:rPr>
          <w:rFonts w:ascii="Times New Roman" w:eastAsia="Times New Roman" w:hAnsi="Times New Roman" w:cs="Times New Roman"/>
          <w:bCs/>
          <w:sz w:val="28"/>
          <w:szCs w:val="28"/>
        </w:rPr>
        <w:t xml:space="preserve"> ;</w:t>
      </w:r>
      <w:proofErr w:type="gramEnd"/>
      <w:r w:rsidRPr="00F774F7">
        <w:rPr>
          <w:rFonts w:ascii="Times New Roman" w:eastAsia="Times New Roman" w:hAnsi="Times New Roman" w:cs="Times New Roman"/>
          <w:bCs/>
          <w:sz w:val="28"/>
          <w:szCs w:val="28"/>
        </w:rPr>
        <w:t xml:space="preserve"> наличие шпика  при прямом срезе не допускается.</w:t>
      </w:r>
    </w:p>
    <w:p w:rsidR="00F774F7" w:rsidRPr="00E02B1E" w:rsidRDefault="00F774F7" w:rsidP="00E02B1E">
      <w:pPr>
        <w:shd w:val="clear" w:color="000000" w:fill="auto"/>
        <w:spacing w:after="0" w:line="360" w:lineRule="auto"/>
        <w:ind w:firstLine="567"/>
        <w:jc w:val="both"/>
        <w:rPr>
          <w:rFonts w:ascii="Times New Roman" w:eastAsia="Calibri" w:hAnsi="Times New Roman" w:cs="Times New Roman"/>
          <w:bCs/>
          <w:color w:val="000000"/>
          <w:sz w:val="28"/>
          <w:szCs w:val="28"/>
        </w:rPr>
      </w:pPr>
      <w:r w:rsidRPr="00F774F7">
        <w:rPr>
          <w:rFonts w:ascii="Times New Roman" w:eastAsia="Times New Roman" w:hAnsi="Times New Roman" w:cs="Times New Roman"/>
          <w:bCs/>
          <w:sz w:val="28"/>
          <w:szCs w:val="28"/>
        </w:rPr>
        <w:t>- запах – свойственный данному виду продукта, без посторонних привкуса и запаха.</w:t>
      </w:r>
    </w:p>
    <w:p w:rsidR="00991829" w:rsidRPr="008E2002" w:rsidRDefault="00991829" w:rsidP="00E02B1E">
      <w:pPr>
        <w:spacing w:after="0" w:line="360" w:lineRule="auto"/>
        <w:ind w:firstLine="851"/>
        <w:jc w:val="both"/>
        <w:rPr>
          <w:rFonts w:ascii="Times New Roman" w:eastAsia="Times New Roman" w:hAnsi="Times New Roman" w:cs="Times New Roman"/>
          <w:sz w:val="28"/>
          <w:szCs w:val="28"/>
          <w:lang w:eastAsia="ru-RU"/>
        </w:rPr>
      </w:pPr>
    </w:p>
    <w:p w:rsidR="00EC4C6E" w:rsidRPr="00991829" w:rsidRDefault="00EC4C6E" w:rsidP="008E2002">
      <w:pPr>
        <w:spacing w:after="0" w:line="360" w:lineRule="auto"/>
        <w:ind w:firstLine="851"/>
        <w:jc w:val="both"/>
        <w:rPr>
          <w:rFonts w:ascii="Times New Roman" w:eastAsia="Times New Roman" w:hAnsi="Times New Roman" w:cs="Times New Roman"/>
          <w:b/>
          <w:sz w:val="28"/>
          <w:szCs w:val="28"/>
          <w:lang w:eastAsia="ru-RU"/>
        </w:rPr>
      </w:pPr>
      <w:r w:rsidRPr="00991829">
        <w:rPr>
          <w:rFonts w:ascii="Times New Roman" w:eastAsia="Times New Roman" w:hAnsi="Times New Roman" w:cs="Times New Roman"/>
          <w:b/>
          <w:sz w:val="28"/>
          <w:szCs w:val="28"/>
          <w:lang w:eastAsia="ru-RU"/>
        </w:rPr>
        <w:t xml:space="preserve">Модуль Г.  </w:t>
      </w:r>
      <w:r w:rsidR="00F774F7">
        <w:rPr>
          <w:rFonts w:ascii="Times New Roman" w:eastAsia="Times New Roman" w:hAnsi="Times New Roman" w:cs="Times New Roman"/>
          <w:b/>
          <w:sz w:val="28"/>
          <w:szCs w:val="28"/>
          <w:lang w:eastAsia="ru-RU"/>
        </w:rPr>
        <w:t>Формование колбасных изделий</w:t>
      </w:r>
      <w:r w:rsidR="006A4AA9" w:rsidRPr="00991829">
        <w:rPr>
          <w:rFonts w:ascii="Times New Roman" w:eastAsia="Times New Roman" w:hAnsi="Times New Roman" w:cs="Times New Roman"/>
          <w:b/>
          <w:sz w:val="28"/>
          <w:szCs w:val="28"/>
          <w:lang w:eastAsia="ru-RU"/>
        </w:rPr>
        <w:t xml:space="preserve"> (</w:t>
      </w:r>
      <w:proofErr w:type="spellStart"/>
      <w:r w:rsidR="006A4AA9" w:rsidRPr="00991829">
        <w:rPr>
          <w:rFonts w:ascii="Times New Roman" w:eastAsia="Times New Roman" w:hAnsi="Times New Roman" w:cs="Times New Roman"/>
          <w:b/>
          <w:sz w:val="28"/>
          <w:szCs w:val="28"/>
          <w:lang w:eastAsia="ru-RU"/>
        </w:rPr>
        <w:t>вариатив</w:t>
      </w:r>
      <w:proofErr w:type="spellEnd"/>
      <w:r w:rsidR="006A4AA9" w:rsidRPr="00991829">
        <w:rPr>
          <w:rFonts w:ascii="Times New Roman" w:eastAsia="Times New Roman" w:hAnsi="Times New Roman" w:cs="Times New Roman"/>
          <w:b/>
          <w:sz w:val="28"/>
          <w:szCs w:val="28"/>
          <w:lang w:eastAsia="ru-RU"/>
        </w:rPr>
        <w:t>)</w:t>
      </w:r>
      <w:r w:rsidR="00645134" w:rsidRPr="00991829">
        <w:rPr>
          <w:rFonts w:ascii="Times New Roman" w:eastAsia="Times New Roman" w:hAnsi="Times New Roman" w:cs="Times New Roman"/>
          <w:b/>
          <w:sz w:val="28"/>
          <w:szCs w:val="28"/>
          <w:lang w:eastAsia="ru-RU"/>
        </w:rPr>
        <w:t>.</w:t>
      </w:r>
    </w:p>
    <w:p w:rsidR="00EC4C6E" w:rsidRPr="00991829" w:rsidRDefault="00EC4C6E" w:rsidP="008E2002">
      <w:pPr>
        <w:spacing w:after="0" w:line="360" w:lineRule="auto"/>
        <w:ind w:firstLine="851"/>
        <w:jc w:val="both"/>
        <w:rPr>
          <w:rFonts w:ascii="Times New Roman" w:eastAsia="Times New Roman" w:hAnsi="Times New Roman" w:cs="Times New Roman"/>
          <w:b/>
          <w:i/>
          <w:sz w:val="28"/>
          <w:szCs w:val="28"/>
          <w:lang w:eastAsia="ru-RU"/>
        </w:rPr>
      </w:pPr>
      <w:r w:rsidRPr="00991829">
        <w:rPr>
          <w:rFonts w:ascii="Times New Roman" w:eastAsia="Times New Roman" w:hAnsi="Times New Roman" w:cs="Times New Roman"/>
          <w:b/>
          <w:i/>
          <w:sz w:val="28"/>
          <w:szCs w:val="28"/>
          <w:lang w:eastAsia="ru-RU"/>
        </w:rPr>
        <w:t>Время на выполнение модуля</w:t>
      </w:r>
      <w:r w:rsidR="00645134" w:rsidRPr="00991829">
        <w:rPr>
          <w:rFonts w:ascii="Times New Roman" w:eastAsia="Times New Roman" w:hAnsi="Times New Roman" w:cs="Times New Roman"/>
          <w:b/>
          <w:i/>
          <w:sz w:val="28"/>
          <w:szCs w:val="28"/>
          <w:lang w:eastAsia="ru-RU"/>
        </w:rPr>
        <w:t xml:space="preserve"> </w:t>
      </w:r>
      <w:r w:rsidR="00F774F7">
        <w:rPr>
          <w:rFonts w:ascii="Times New Roman" w:eastAsia="Times New Roman" w:hAnsi="Times New Roman" w:cs="Times New Roman"/>
          <w:b/>
          <w:i/>
          <w:sz w:val="28"/>
          <w:szCs w:val="28"/>
          <w:lang w:eastAsia="ru-RU"/>
        </w:rPr>
        <w:t>–</w:t>
      </w:r>
      <w:r w:rsidR="00645134" w:rsidRPr="00991829">
        <w:rPr>
          <w:rFonts w:ascii="Times New Roman" w:eastAsia="Times New Roman" w:hAnsi="Times New Roman" w:cs="Times New Roman"/>
          <w:b/>
          <w:i/>
          <w:sz w:val="28"/>
          <w:szCs w:val="28"/>
          <w:lang w:eastAsia="ru-RU"/>
        </w:rPr>
        <w:t xml:space="preserve"> </w:t>
      </w:r>
      <w:r w:rsidR="00F774F7">
        <w:rPr>
          <w:rFonts w:ascii="Times New Roman" w:eastAsia="Times New Roman" w:hAnsi="Times New Roman" w:cs="Times New Roman"/>
          <w:b/>
          <w:i/>
          <w:sz w:val="28"/>
          <w:szCs w:val="28"/>
          <w:lang w:eastAsia="ru-RU"/>
        </w:rPr>
        <w:t xml:space="preserve">2 </w:t>
      </w:r>
      <w:r w:rsidRPr="00991829">
        <w:rPr>
          <w:rFonts w:ascii="Times New Roman" w:eastAsia="Times New Roman" w:hAnsi="Times New Roman" w:cs="Times New Roman"/>
          <w:b/>
          <w:i/>
          <w:sz w:val="28"/>
          <w:szCs w:val="28"/>
          <w:lang w:eastAsia="ru-RU"/>
        </w:rPr>
        <w:t xml:space="preserve"> часа</w:t>
      </w:r>
    </w:p>
    <w:p w:rsidR="00DB478C" w:rsidRPr="00DB478C" w:rsidRDefault="00DB478C" w:rsidP="00DB478C">
      <w:pPr>
        <w:shd w:val="clear" w:color="000000" w:fill="auto"/>
        <w:spacing w:after="200" w:line="360" w:lineRule="auto"/>
        <w:contextualSpacing/>
        <w:jc w:val="both"/>
        <w:rPr>
          <w:rFonts w:ascii="Times New Roman" w:eastAsia="Times New Roman" w:hAnsi="Times New Roman" w:cs="Times New Roman"/>
          <w:bCs/>
          <w:sz w:val="28"/>
          <w:szCs w:val="28"/>
        </w:rPr>
      </w:pPr>
      <w:bookmarkStart w:id="12" w:name="_Toc78885643"/>
      <w:bookmarkStart w:id="13" w:name="_Toc142037191"/>
      <w:r w:rsidRPr="00DB478C">
        <w:rPr>
          <w:rFonts w:ascii="Times New Roman" w:eastAsia="Times New Roman" w:hAnsi="Times New Roman" w:cs="Times New Roman"/>
          <w:b/>
          <w:bCs/>
          <w:sz w:val="28"/>
          <w:szCs w:val="28"/>
        </w:rPr>
        <w:t>Задание:</w:t>
      </w:r>
      <w:r w:rsidRPr="00DB478C">
        <w:rPr>
          <w:rFonts w:ascii="Times New Roman" w:eastAsia="Calibri" w:hAnsi="Times New Roman" w:cs="Times New Roman"/>
          <w:sz w:val="28"/>
          <w:szCs w:val="28"/>
        </w:rPr>
        <w:t xml:space="preserve"> </w:t>
      </w:r>
      <w:r w:rsidRPr="00DB478C">
        <w:rPr>
          <w:rFonts w:ascii="Times New Roman" w:eastAsia="Times New Roman" w:hAnsi="Times New Roman" w:cs="Times New Roman"/>
          <w:bCs/>
          <w:sz w:val="28"/>
          <w:szCs w:val="28"/>
        </w:rPr>
        <w:t xml:space="preserve">представляет собой последовательное выполнение технологических операций по формованию колбасной продукции </w:t>
      </w:r>
      <w:r>
        <w:rPr>
          <w:rFonts w:ascii="Times New Roman" w:eastAsia="Times New Roman" w:hAnsi="Times New Roman" w:cs="Times New Roman"/>
          <w:bCs/>
          <w:sz w:val="28"/>
          <w:szCs w:val="28"/>
        </w:rPr>
        <w:t>–</w:t>
      </w:r>
      <w:r w:rsidRPr="00DB478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сарделек «Свиные»  -  </w:t>
      </w:r>
      <w:r w:rsidRPr="00DB478C">
        <w:rPr>
          <w:rFonts w:ascii="Times New Roman" w:eastAsia="Times New Roman" w:hAnsi="Times New Roman" w:cs="Times New Roman"/>
          <w:bCs/>
          <w:sz w:val="28"/>
          <w:szCs w:val="28"/>
        </w:rPr>
        <w:t xml:space="preserve"> в натуральную оболочку, приданию ей товарного вида, вязке с соблюдением порционности</w:t>
      </w:r>
      <w:r>
        <w:rPr>
          <w:rFonts w:ascii="Times New Roman" w:eastAsia="Times New Roman" w:hAnsi="Times New Roman" w:cs="Times New Roman"/>
          <w:bCs/>
          <w:sz w:val="28"/>
          <w:szCs w:val="28"/>
        </w:rPr>
        <w:t xml:space="preserve"> и массогабаритных показателей.</w:t>
      </w:r>
    </w:p>
    <w:p w:rsidR="00DB478C" w:rsidRPr="00DB478C" w:rsidRDefault="00DB478C" w:rsidP="00DB478C">
      <w:pPr>
        <w:shd w:val="clear" w:color="000000" w:fill="auto"/>
        <w:spacing w:after="200" w:line="360" w:lineRule="auto"/>
        <w:ind w:firstLine="567"/>
        <w:contextualSpacing/>
        <w:jc w:val="both"/>
        <w:rPr>
          <w:rFonts w:ascii="Times New Roman" w:eastAsia="Times New Roman" w:hAnsi="Times New Roman" w:cs="Times New Roman"/>
          <w:bCs/>
          <w:sz w:val="28"/>
          <w:szCs w:val="28"/>
        </w:rPr>
      </w:pPr>
      <w:r w:rsidRPr="00DB478C">
        <w:rPr>
          <w:rFonts w:ascii="Times New Roman" w:eastAsia="Times New Roman" w:hAnsi="Times New Roman" w:cs="Times New Roman"/>
          <w:bCs/>
          <w:sz w:val="28"/>
          <w:szCs w:val="28"/>
        </w:rPr>
        <w:t xml:space="preserve">В процессе выполнения конкурсного задания участник должен осуществить </w:t>
      </w:r>
      <w:proofErr w:type="spellStart"/>
      <w:r w:rsidRPr="00DB478C">
        <w:rPr>
          <w:rFonts w:ascii="Times New Roman" w:eastAsia="Times New Roman" w:hAnsi="Times New Roman" w:cs="Times New Roman"/>
          <w:bCs/>
          <w:sz w:val="28"/>
          <w:szCs w:val="28"/>
        </w:rPr>
        <w:t>шприцевание</w:t>
      </w:r>
      <w:proofErr w:type="spellEnd"/>
      <w:r w:rsidRPr="00DB478C">
        <w:rPr>
          <w:rFonts w:ascii="Times New Roman" w:eastAsia="Times New Roman" w:hAnsi="Times New Roman" w:cs="Times New Roman"/>
          <w:bCs/>
          <w:sz w:val="28"/>
          <w:szCs w:val="28"/>
        </w:rPr>
        <w:t xml:space="preserve"> (заполнение оболочки фаршем) </w:t>
      </w:r>
      <w:r>
        <w:rPr>
          <w:rFonts w:ascii="Times New Roman" w:eastAsia="Times New Roman" w:hAnsi="Times New Roman" w:cs="Times New Roman"/>
          <w:bCs/>
          <w:sz w:val="28"/>
          <w:szCs w:val="28"/>
        </w:rPr>
        <w:t xml:space="preserve"> 2,5</w:t>
      </w:r>
      <w:r w:rsidRPr="00DB478C">
        <w:rPr>
          <w:rFonts w:ascii="Times New Roman" w:eastAsia="Times New Roman" w:hAnsi="Times New Roman" w:cs="Times New Roman"/>
          <w:bCs/>
          <w:sz w:val="28"/>
          <w:szCs w:val="28"/>
        </w:rPr>
        <w:t xml:space="preserve"> кг</w:t>
      </w:r>
      <w:proofErr w:type="gramStart"/>
      <w:r w:rsidRPr="00DB478C">
        <w:rPr>
          <w:rFonts w:ascii="Times New Roman" w:eastAsia="Times New Roman" w:hAnsi="Times New Roman" w:cs="Times New Roman"/>
          <w:bCs/>
          <w:sz w:val="28"/>
          <w:szCs w:val="28"/>
        </w:rPr>
        <w:t>.</w:t>
      </w:r>
      <w:proofErr w:type="gramEnd"/>
      <w:r w:rsidRPr="00DB478C">
        <w:rPr>
          <w:rFonts w:ascii="Times New Roman" w:eastAsia="Times New Roman" w:hAnsi="Times New Roman" w:cs="Times New Roman"/>
          <w:bCs/>
          <w:sz w:val="28"/>
          <w:szCs w:val="28"/>
        </w:rPr>
        <w:t xml:space="preserve"> </w:t>
      </w:r>
      <w:proofErr w:type="gramStart"/>
      <w:r w:rsidRPr="00DB478C">
        <w:rPr>
          <w:rFonts w:ascii="Times New Roman" w:eastAsia="Times New Roman" w:hAnsi="Times New Roman" w:cs="Times New Roman"/>
          <w:bCs/>
          <w:sz w:val="28"/>
          <w:szCs w:val="28"/>
        </w:rPr>
        <w:t>ф</w:t>
      </w:r>
      <w:proofErr w:type="gramEnd"/>
      <w:r w:rsidRPr="00DB478C">
        <w:rPr>
          <w:rFonts w:ascii="Times New Roman" w:eastAsia="Times New Roman" w:hAnsi="Times New Roman" w:cs="Times New Roman"/>
          <w:bCs/>
          <w:sz w:val="28"/>
          <w:szCs w:val="28"/>
        </w:rPr>
        <w:t xml:space="preserve">арша </w:t>
      </w:r>
      <w:r>
        <w:rPr>
          <w:rFonts w:ascii="Times New Roman" w:eastAsia="Times New Roman" w:hAnsi="Times New Roman" w:cs="Times New Roman"/>
          <w:bCs/>
          <w:sz w:val="28"/>
          <w:szCs w:val="28"/>
        </w:rPr>
        <w:t>сарделек «Свиные»</w:t>
      </w:r>
      <w:r w:rsidRPr="00DB478C">
        <w:rPr>
          <w:rFonts w:ascii="Times New Roman" w:eastAsia="Times New Roman" w:hAnsi="Times New Roman" w:cs="Times New Roman"/>
          <w:bCs/>
          <w:sz w:val="28"/>
          <w:szCs w:val="28"/>
        </w:rPr>
        <w:t xml:space="preserve"> в натуральную оболочку (черева) с учетом требований к формованию для данной группы колбасных изделий и особенностей конструкции применяемого оборудования (давление </w:t>
      </w:r>
      <w:proofErr w:type="spellStart"/>
      <w:r w:rsidRPr="00DB478C">
        <w:rPr>
          <w:rFonts w:ascii="Times New Roman" w:eastAsia="Times New Roman" w:hAnsi="Times New Roman" w:cs="Times New Roman"/>
          <w:bCs/>
          <w:sz w:val="28"/>
          <w:szCs w:val="28"/>
        </w:rPr>
        <w:t>шприцевания</w:t>
      </w:r>
      <w:proofErr w:type="spellEnd"/>
      <w:r w:rsidRPr="00DB478C">
        <w:rPr>
          <w:rFonts w:ascii="Times New Roman" w:eastAsia="Times New Roman" w:hAnsi="Times New Roman" w:cs="Times New Roman"/>
          <w:bCs/>
          <w:sz w:val="28"/>
          <w:szCs w:val="28"/>
        </w:rPr>
        <w:t xml:space="preserve">); </w:t>
      </w:r>
    </w:p>
    <w:p w:rsidR="00E02B1E" w:rsidRDefault="00E02B1E" w:rsidP="00E02B1E">
      <w:pPr>
        <w:spacing w:after="0" w:line="360" w:lineRule="auto"/>
        <w:jc w:val="both"/>
        <w:rPr>
          <w:rFonts w:ascii="Times New Roman" w:hAnsi="Times New Roman"/>
          <w:sz w:val="28"/>
          <w:szCs w:val="28"/>
        </w:rPr>
      </w:pPr>
    </w:p>
    <w:p w:rsidR="00E02B1E" w:rsidRDefault="00E02B1E" w:rsidP="00DB478C">
      <w:pPr>
        <w:spacing w:after="0" w:line="360" w:lineRule="auto"/>
        <w:ind w:firstLine="851"/>
        <w:jc w:val="both"/>
        <w:rPr>
          <w:rFonts w:ascii="Times New Roman" w:hAnsi="Times New Roman"/>
          <w:sz w:val="28"/>
          <w:szCs w:val="28"/>
        </w:rPr>
      </w:pPr>
    </w:p>
    <w:p w:rsidR="00D17132" w:rsidRDefault="0060658F" w:rsidP="00DB478C">
      <w:pPr>
        <w:spacing w:after="0" w:line="360" w:lineRule="auto"/>
        <w:ind w:firstLine="851"/>
        <w:jc w:val="both"/>
        <w:rPr>
          <w:rFonts w:ascii="Times New Roman" w:hAnsi="Times New Roman"/>
          <w:sz w:val="28"/>
          <w:szCs w:val="28"/>
        </w:rPr>
      </w:pPr>
      <w:r w:rsidRPr="00D83E4E">
        <w:rPr>
          <w:rFonts w:ascii="Times New Roman" w:hAnsi="Times New Roman"/>
          <w:sz w:val="28"/>
          <w:szCs w:val="28"/>
        </w:rPr>
        <w:t xml:space="preserve">2. </w:t>
      </w:r>
      <w:r w:rsidR="00D17132" w:rsidRPr="00D83E4E">
        <w:rPr>
          <w:rFonts w:ascii="Times New Roman" w:hAnsi="Times New Roman"/>
          <w:sz w:val="28"/>
          <w:szCs w:val="28"/>
        </w:rPr>
        <w:t>СПЕЦИАЛЬНЫЕ ПРАВИЛА КОМПЕТЕНЦИИ</w:t>
      </w:r>
      <w:r w:rsidR="00D17132" w:rsidRPr="00D83E4E">
        <w:rPr>
          <w:rFonts w:ascii="Times New Roman" w:hAnsi="Times New Roman"/>
          <w:i/>
          <w:sz w:val="28"/>
          <w:szCs w:val="28"/>
          <w:vertAlign w:val="superscript"/>
        </w:rPr>
        <w:footnoteReference w:id="2"/>
      </w:r>
      <w:bookmarkEnd w:id="12"/>
      <w:bookmarkEnd w:id="13"/>
    </w:p>
    <w:p w:rsidR="006A4AA9" w:rsidRPr="006A4AA9" w:rsidRDefault="006A4AA9" w:rsidP="00645134">
      <w:pPr>
        <w:spacing w:after="0" w:line="360" w:lineRule="auto"/>
        <w:ind w:firstLine="709"/>
        <w:jc w:val="both"/>
        <w:rPr>
          <w:rFonts w:ascii="Times New Roman" w:eastAsia="Times New Roman" w:hAnsi="Times New Roman" w:cs="Times New Roman"/>
          <w:sz w:val="28"/>
          <w:szCs w:val="28"/>
          <w:lang w:eastAsia="ru-RU"/>
        </w:rPr>
      </w:pPr>
      <w:r w:rsidRPr="006A4AA9">
        <w:rPr>
          <w:rFonts w:ascii="Times New Roman" w:eastAsia="Times New Roman" w:hAnsi="Times New Roman" w:cs="Times New Roman"/>
          <w:sz w:val="28"/>
          <w:szCs w:val="28"/>
          <w:lang w:eastAsia="ru-RU"/>
        </w:rPr>
        <w:t>Конкурсант может использовать на площадке материалы и оборудование, предоставляемые площадкой проведения соревнований в соответствии с ИЛ.</w:t>
      </w:r>
    </w:p>
    <w:p w:rsidR="006A4AA9" w:rsidRPr="006A4AA9" w:rsidRDefault="006A4AA9" w:rsidP="00645134">
      <w:pPr>
        <w:spacing w:after="0" w:line="360" w:lineRule="auto"/>
        <w:ind w:firstLine="709"/>
        <w:jc w:val="both"/>
        <w:rPr>
          <w:rFonts w:ascii="Times New Roman" w:eastAsia="Times New Roman" w:hAnsi="Times New Roman" w:cs="Times New Roman"/>
          <w:sz w:val="28"/>
          <w:szCs w:val="28"/>
          <w:lang w:eastAsia="ru-RU"/>
        </w:rPr>
      </w:pPr>
      <w:r w:rsidRPr="006A4AA9">
        <w:rPr>
          <w:rFonts w:ascii="Times New Roman" w:eastAsia="Times New Roman" w:hAnsi="Times New Roman" w:cs="Times New Roman"/>
          <w:sz w:val="28"/>
          <w:szCs w:val="28"/>
          <w:lang w:eastAsia="ru-RU"/>
        </w:rPr>
        <w:t xml:space="preserve">Жюри имеет право запретить использование любых предметов, которые будут сочтены не относящимися к выполнению конкурсного задания или же способными дать конкурсанту несправедливое преимущество. </w:t>
      </w:r>
    </w:p>
    <w:p w:rsidR="006A4AA9" w:rsidRPr="006A4AA9" w:rsidRDefault="006A4AA9" w:rsidP="00645134">
      <w:pPr>
        <w:spacing w:after="0" w:line="360" w:lineRule="auto"/>
        <w:ind w:firstLine="709"/>
        <w:jc w:val="both"/>
        <w:rPr>
          <w:rFonts w:ascii="Times New Roman" w:eastAsia="Times New Roman" w:hAnsi="Times New Roman" w:cs="Times New Roman"/>
          <w:sz w:val="28"/>
          <w:szCs w:val="28"/>
          <w:lang w:eastAsia="ru-RU"/>
        </w:rPr>
      </w:pPr>
      <w:r w:rsidRPr="006A4AA9">
        <w:rPr>
          <w:rFonts w:ascii="Times New Roman" w:eastAsia="Times New Roman" w:hAnsi="Times New Roman" w:cs="Times New Roman"/>
          <w:sz w:val="28"/>
          <w:szCs w:val="28"/>
          <w:lang w:eastAsia="ru-RU"/>
        </w:rPr>
        <w:t xml:space="preserve">Для исключения споров, разногласий, решения вопросов, возникающих </w:t>
      </w:r>
      <w:r w:rsidR="00DE51C8">
        <w:rPr>
          <w:rFonts w:ascii="Times New Roman" w:eastAsia="Times New Roman" w:hAnsi="Times New Roman" w:cs="Times New Roman"/>
          <w:sz w:val="28"/>
          <w:szCs w:val="28"/>
          <w:lang w:eastAsia="ru-RU"/>
        </w:rPr>
        <w:t>на конкурсной площадке, в День Д-2 и /или Д</w:t>
      </w:r>
      <w:r w:rsidRPr="006A4AA9">
        <w:rPr>
          <w:rFonts w:ascii="Times New Roman" w:eastAsia="Times New Roman" w:hAnsi="Times New Roman" w:cs="Times New Roman"/>
          <w:sz w:val="28"/>
          <w:szCs w:val="28"/>
          <w:lang w:eastAsia="ru-RU"/>
        </w:rPr>
        <w:t xml:space="preserve">-1, Экспертами подписывается Лист согласования, содержащий перечень нарушений Экспертом во время пребывания на конкурсной площадке. Наказание Эксперта может заключаться в отстранении от процесса оценки и от любого контакта с Конкурсантами на Конкурсной площадке во время проведения соревнований, а также вычете у Конкурсанта, получившего преимущества, баллов пропорциональных величине приобретенного преимущества в момент совершения Экспертом нарушения. Лист согласования должен быть подписан всеми экспертами на площадке. </w:t>
      </w:r>
      <w:proofErr w:type="gramStart"/>
      <w:r w:rsidRPr="006A4AA9">
        <w:rPr>
          <w:rFonts w:ascii="Times New Roman" w:eastAsia="Times New Roman" w:hAnsi="Times New Roman" w:cs="Times New Roman"/>
          <w:sz w:val="28"/>
          <w:szCs w:val="28"/>
          <w:lang w:eastAsia="ru-RU"/>
        </w:rPr>
        <w:t>Положения</w:t>
      </w:r>
      <w:proofErr w:type="gramEnd"/>
      <w:r w:rsidRPr="006A4AA9">
        <w:rPr>
          <w:rFonts w:ascii="Times New Roman" w:eastAsia="Times New Roman" w:hAnsi="Times New Roman" w:cs="Times New Roman"/>
          <w:sz w:val="28"/>
          <w:szCs w:val="28"/>
          <w:lang w:eastAsia="ru-RU"/>
        </w:rPr>
        <w:t xml:space="preserve"> вносимые в лист согласования не должны противоречить Концепции чемпионата.</w:t>
      </w:r>
    </w:p>
    <w:p w:rsidR="006A4AA9" w:rsidRPr="006A4AA9" w:rsidRDefault="006A4AA9" w:rsidP="00645134">
      <w:pPr>
        <w:spacing w:after="0" w:line="360" w:lineRule="auto"/>
        <w:ind w:firstLine="709"/>
        <w:jc w:val="both"/>
        <w:rPr>
          <w:rFonts w:ascii="Times New Roman" w:eastAsia="Times New Roman" w:hAnsi="Times New Roman" w:cs="Times New Roman"/>
          <w:sz w:val="28"/>
          <w:szCs w:val="28"/>
          <w:lang w:eastAsia="ru-RU"/>
        </w:rPr>
      </w:pPr>
      <w:proofErr w:type="gramStart"/>
      <w:r w:rsidRPr="006A4AA9">
        <w:rPr>
          <w:rFonts w:ascii="Times New Roman" w:eastAsia="Times New Roman" w:hAnsi="Times New Roman" w:cs="Times New Roman"/>
          <w:sz w:val="28"/>
          <w:szCs w:val="28"/>
          <w:lang w:eastAsia="ru-RU"/>
        </w:rPr>
        <w:t>Внештатные ситуации, возникающие в любой другой день чемпионата оформляются</w:t>
      </w:r>
      <w:proofErr w:type="gramEnd"/>
      <w:r w:rsidRPr="006A4AA9">
        <w:rPr>
          <w:rFonts w:ascii="Times New Roman" w:eastAsia="Times New Roman" w:hAnsi="Times New Roman" w:cs="Times New Roman"/>
          <w:sz w:val="28"/>
          <w:szCs w:val="28"/>
          <w:lang w:eastAsia="ru-RU"/>
        </w:rPr>
        <w:t xml:space="preserve"> протоколом внештатных ситуаций на общем собрании экспертов.</w:t>
      </w:r>
    </w:p>
    <w:p w:rsidR="006A4AA9" w:rsidRPr="006A4AA9" w:rsidRDefault="006A4AA9" w:rsidP="00645134">
      <w:pPr>
        <w:spacing w:after="0" w:line="360" w:lineRule="auto"/>
        <w:ind w:firstLine="709"/>
        <w:jc w:val="both"/>
        <w:rPr>
          <w:rFonts w:ascii="Times New Roman" w:eastAsia="Times New Roman" w:hAnsi="Times New Roman" w:cs="Times New Roman"/>
          <w:sz w:val="28"/>
          <w:szCs w:val="28"/>
          <w:lang w:eastAsia="ru-RU"/>
        </w:rPr>
      </w:pPr>
      <w:r w:rsidRPr="006A4AA9">
        <w:rPr>
          <w:rFonts w:ascii="Times New Roman" w:eastAsia="Times New Roman" w:hAnsi="Times New Roman" w:cs="Times New Roman"/>
          <w:sz w:val="28"/>
          <w:szCs w:val="28"/>
          <w:lang w:eastAsia="ru-RU"/>
        </w:rPr>
        <w:t>Если в лист согласования вносятся штрафные санкции для участников за нарушение Норм охраны труда, Концепции чемпионата, то конкурсанты должны быть ознакомлены с возможными штрафными санкциями до начала соревнований.</w:t>
      </w:r>
    </w:p>
    <w:p w:rsidR="006A4AA9" w:rsidRDefault="006A4AA9" w:rsidP="006A4AA9">
      <w:pPr>
        <w:spacing w:after="0" w:line="240" w:lineRule="auto"/>
        <w:ind w:firstLine="709"/>
        <w:jc w:val="both"/>
        <w:rPr>
          <w:rFonts w:ascii="Times New Roman" w:eastAsia="Times New Roman" w:hAnsi="Times New Roman" w:cs="Times New Roman"/>
          <w:sz w:val="28"/>
          <w:szCs w:val="28"/>
          <w:lang w:eastAsia="ru-RU"/>
        </w:rPr>
      </w:pPr>
      <w:r w:rsidRPr="006A4AA9">
        <w:rPr>
          <w:rFonts w:ascii="Times New Roman" w:eastAsia="Times New Roman" w:hAnsi="Times New Roman" w:cs="Times New Roman"/>
          <w:sz w:val="28"/>
          <w:szCs w:val="28"/>
          <w:lang w:eastAsia="ru-RU"/>
        </w:rPr>
        <w:t>Разъяснения по некоторым спорным ситуациям на конкурсной площадке представлены в таблице.</w:t>
      </w:r>
    </w:p>
    <w:p w:rsidR="00991829" w:rsidRPr="006A4AA9" w:rsidRDefault="00991829" w:rsidP="006A4AA9">
      <w:pPr>
        <w:spacing w:after="0" w:line="240" w:lineRule="auto"/>
        <w:ind w:firstLine="709"/>
        <w:jc w:val="both"/>
        <w:rPr>
          <w:rFonts w:ascii="Times New Roman" w:eastAsia="Times New Roman" w:hAnsi="Times New Roman" w:cs="Times New Roman"/>
          <w:sz w:val="28"/>
          <w:szCs w:val="28"/>
          <w:lang w:eastAsia="ru-RU"/>
        </w:rPr>
      </w:pPr>
    </w:p>
    <w:tbl>
      <w:tblPr>
        <w:tblStyle w:val="110"/>
        <w:tblW w:w="0" w:type="auto"/>
        <w:tblLook w:val="04A0" w:firstRow="1" w:lastRow="0" w:firstColumn="1" w:lastColumn="0" w:noHBand="0" w:noVBand="1"/>
      </w:tblPr>
      <w:tblGrid>
        <w:gridCol w:w="4024"/>
        <w:gridCol w:w="5547"/>
      </w:tblGrid>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6"/>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 xml:space="preserve">Использование носителей внешней памяти, </w:t>
            </w:r>
            <w:r w:rsidRPr="006A4AA9">
              <w:rPr>
                <w:rFonts w:ascii="Times New Roman" w:hAnsi="Times New Roman" w:cs="Times New Roman"/>
                <w:sz w:val="24"/>
                <w:szCs w:val="24"/>
                <w:lang w:val="en-US" w:eastAsia="ru-RU"/>
              </w:rPr>
              <w:t>USB</w:t>
            </w:r>
            <w:r w:rsidRPr="006A4AA9">
              <w:rPr>
                <w:rFonts w:ascii="Times New Roman" w:hAnsi="Times New Roman" w:cs="Times New Roman"/>
                <w:sz w:val="24"/>
                <w:szCs w:val="24"/>
                <w:lang w:eastAsia="ru-RU"/>
              </w:rPr>
              <w:t xml:space="preserve"> устройств, диктофонов и других звукозаписывающих устройств (на планшете, в мобильном телефоне)</w:t>
            </w:r>
          </w:p>
        </w:tc>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rPr>
                <w:rFonts w:ascii="Times New Roman" w:hAnsi="Times New Roman" w:cs="Times New Roman"/>
                <w:sz w:val="24"/>
                <w:szCs w:val="24"/>
                <w:lang w:eastAsia="ru-RU"/>
              </w:rPr>
            </w:pPr>
            <w:r w:rsidRPr="006A4AA9">
              <w:rPr>
                <w:rFonts w:ascii="Times New Roman" w:hAnsi="Times New Roman" w:cs="Times New Roman"/>
                <w:sz w:val="24"/>
                <w:szCs w:val="24"/>
                <w:lang w:eastAsia="ru-RU"/>
              </w:rPr>
              <w:t>Конкурсантам запрещено приносить и использовать все перечисленные устройства.</w:t>
            </w:r>
          </w:p>
          <w:p w:rsidR="006A4AA9" w:rsidRPr="006A4AA9" w:rsidRDefault="006A4AA9" w:rsidP="006A4AA9">
            <w:pPr>
              <w:rPr>
                <w:rFonts w:ascii="Times New Roman" w:hAnsi="Times New Roman" w:cs="Times New Roman"/>
                <w:sz w:val="24"/>
                <w:szCs w:val="24"/>
                <w:lang w:eastAsia="ru-RU"/>
              </w:rPr>
            </w:pPr>
            <w:r w:rsidRPr="006A4AA9">
              <w:rPr>
                <w:rFonts w:ascii="Times New Roman" w:hAnsi="Times New Roman" w:cs="Times New Roman"/>
                <w:sz w:val="24"/>
                <w:szCs w:val="24"/>
                <w:lang w:eastAsia="ru-RU"/>
              </w:rPr>
              <w:t xml:space="preserve">Экспертам запрещено использовать звукозаписывающие устройства </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6"/>
              </w:numPr>
              <w:tabs>
                <w:tab w:val="left" w:pos="174"/>
              </w:tabs>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Использование личных ноутбуков, планшетов, блокнотов, тетрадей, книг, шпаргалок, мобильных устройств</w:t>
            </w:r>
          </w:p>
        </w:tc>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rPr>
                <w:rFonts w:ascii="Times New Roman" w:hAnsi="Times New Roman" w:cs="Times New Roman"/>
                <w:sz w:val="24"/>
                <w:szCs w:val="24"/>
                <w:lang w:eastAsia="ru-RU"/>
              </w:rPr>
            </w:pPr>
            <w:r w:rsidRPr="006A4AA9">
              <w:rPr>
                <w:rFonts w:ascii="Times New Roman" w:hAnsi="Times New Roman" w:cs="Times New Roman"/>
                <w:sz w:val="24"/>
                <w:szCs w:val="24"/>
                <w:lang w:eastAsia="ru-RU"/>
              </w:rPr>
              <w:t>Конкурсантам запрещено приносить и использовать все перечисленные устройства</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6"/>
              </w:numPr>
              <w:tabs>
                <w:tab w:val="left" w:pos="457"/>
              </w:tabs>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Использование устрой</w:t>
            </w:r>
            <w:proofErr w:type="gramStart"/>
            <w:r w:rsidRPr="006A4AA9">
              <w:rPr>
                <w:rFonts w:ascii="Times New Roman" w:hAnsi="Times New Roman" w:cs="Times New Roman"/>
                <w:sz w:val="24"/>
                <w:szCs w:val="24"/>
                <w:lang w:eastAsia="ru-RU"/>
              </w:rPr>
              <w:t>ств дл</w:t>
            </w:r>
            <w:proofErr w:type="gramEnd"/>
            <w:r w:rsidRPr="006A4AA9">
              <w:rPr>
                <w:rFonts w:ascii="Times New Roman" w:hAnsi="Times New Roman" w:cs="Times New Roman"/>
                <w:sz w:val="24"/>
                <w:szCs w:val="24"/>
                <w:lang w:eastAsia="ru-RU"/>
              </w:rPr>
              <w:t>я фото- и видеосъемки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4AA9" w:rsidRPr="006A4AA9" w:rsidRDefault="006A4AA9" w:rsidP="006A4AA9">
            <w:pPr>
              <w:rPr>
                <w:rFonts w:ascii="Times New Roman" w:hAnsi="Times New Roman" w:cs="Times New Roman"/>
                <w:sz w:val="24"/>
                <w:szCs w:val="24"/>
                <w:lang w:eastAsia="ru-RU"/>
              </w:rPr>
            </w:pPr>
            <w:r w:rsidRPr="006A4AA9">
              <w:rPr>
                <w:rFonts w:ascii="Times New Roman" w:hAnsi="Times New Roman" w:cs="Times New Roman"/>
                <w:sz w:val="24"/>
                <w:szCs w:val="24"/>
                <w:lang w:eastAsia="ru-RU"/>
              </w:rPr>
              <w:t>Конкурсантам и Экспертам разрешено использовать устройства для фото- и видеосъемки на рабочей площадке только по завершению соревнований либо только с разрешения ГЭ</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6"/>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Пользование нормативной и конкурсной документацией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6A4AA9" w:rsidRPr="006A4AA9" w:rsidRDefault="006A4AA9" w:rsidP="006A4AA9">
            <w:pPr>
              <w:contextualSpacing/>
              <w:rPr>
                <w:rFonts w:ascii="Times New Roman" w:hAnsi="Times New Roman" w:cs="Times New Roman"/>
                <w:sz w:val="24"/>
                <w:szCs w:val="24"/>
                <w:highlight w:val="yellow"/>
                <w:lang w:eastAsia="ru-RU"/>
              </w:rPr>
            </w:pPr>
            <w:r w:rsidRPr="006A4AA9">
              <w:rPr>
                <w:rFonts w:ascii="Times New Roman" w:hAnsi="Times New Roman" w:cs="Times New Roman"/>
                <w:sz w:val="24"/>
                <w:szCs w:val="24"/>
                <w:lang w:eastAsia="ru-RU"/>
              </w:rPr>
              <w:t>Конкурсантам и Экспертам запрещается выносить с конкурсной площадки бумажные или цифровые копии документов, относящихся к конкурсному заданию (методики, критерии оценки, бланки оценки, протоколы, инструкции) до момента завершения соревнований либо только с разрешения ГЭ</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7"/>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Сбой в работе оборудования</w:t>
            </w:r>
          </w:p>
        </w:tc>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В случае отказа оборудования или инструментов, предоставленных участнику Организатором конкурса, дополнительное время не будет предоставлено участнику, если Технический эксперт площадки сможет доказать, что технический сбой является ошибкой, неумением или результатом халатности данного Конкурсанта.</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7"/>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Нарушение участниками Норм охраны труда и техники безопасности, Регламента чемпионата, пунктов Технического описания, кодекса этики,</w:t>
            </w:r>
          </w:p>
        </w:tc>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Конкурсанты, присутствующие на площадке должны неукоснительно соблюдать требования Норм охраны труда и техники безопасности. При незначительном нарушении требований данных документов Конкурсанту выносится замечание Главным экспертом. В случае грубого нарушения экспертная группа рассматривает отдельно каждый факт, принимает решение о штрафных санкциях для Конкурсанта в виде отстранения от выполнения модуля, либо вычета баллов за часть выполненного модуля. Решение оформляется протоколом внештатных ситуаций</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tcPr>
          <w:p w:rsidR="006A4AA9" w:rsidRPr="006A4AA9" w:rsidRDefault="006A4AA9" w:rsidP="006A4AA9">
            <w:pPr>
              <w:numPr>
                <w:ilvl w:val="0"/>
                <w:numId w:val="27"/>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Выполнение конкурсного задания</w:t>
            </w:r>
          </w:p>
          <w:p w:rsidR="006A4AA9" w:rsidRPr="006A4AA9" w:rsidRDefault="006A4AA9" w:rsidP="006A4AA9">
            <w:pPr>
              <w:contextualSpacing/>
              <w:rPr>
                <w:rFonts w:ascii="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A4AA9" w:rsidRPr="006A4AA9" w:rsidRDefault="006A4AA9" w:rsidP="006A4AA9">
            <w:pPr>
              <w:rPr>
                <w:rFonts w:ascii="Times New Roman" w:hAnsi="Times New Roman" w:cs="Times New Roman"/>
                <w:sz w:val="24"/>
                <w:szCs w:val="24"/>
                <w:lang w:eastAsia="ru-RU"/>
              </w:rPr>
            </w:pPr>
            <w:r w:rsidRPr="006A4AA9">
              <w:rPr>
                <w:rFonts w:ascii="Times New Roman" w:hAnsi="Times New Roman" w:cs="Times New Roman"/>
                <w:sz w:val="24"/>
                <w:szCs w:val="24"/>
                <w:lang w:eastAsia="ru-RU"/>
              </w:rPr>
              <w:t>В случае</w:t>
            </w:r>
            <w:proofErr w:type="gramStart"/>
            <w:r w:rsidRPr="006A4AA9">
              <w:rPr>
                <w:rFonts w:ascii="Times New Roman" w:hAnsi="Times New Roman" w:cs="Times New Roman"/>
                <w:sz w:val="24"/>
                <w:szCs w:val="24"/>
                <w:lang w:eastAsia="ru-RU"/>
              </w:rPr>
              <w:t>,</w:t>
            </w:r>
            <w:proofErr w:type="gramEnd"/>
            <w:r w:rsidRPr="006A4AA9">
              <w:rPr>
                <w:rFonts w:ascii="Times New Roman" w:hAnsi="Times New Roman" w:cs="Times New Roman"/>
                <w:sz w:val="24"/>
                <w:szCs w:val="24"/>
                <w:lang w:eastAsia="ru-RU"/>
              </w:rPr>
              <w:t xml:space="preserve"> если Конкурсант умышленно не выполнял экспериментальное задание (отдельный этап работы), нарушив требования НД, но запись в протоколе имеется и этот факт зарегистрирован не менее, чем у трёх экспертов, экспертная группа рассматривает отдельно каждый факт и в случае, дающему Конкурсанту  несправедливое преимущество, принимает решение о штрафных санкциях для участника в виде вычета всех баллов, либо вычета баллов за часть выполненного модуля, </w:t>
            </w:r>
            <w:proofErr w:type="gramStart"/>
            <w:r w:rsidRPr="006A4AA9">
              <w:rPr>
                <w:rFonts w:ascii="Times New Roman" w:hAnsi="Times New Roman" w:cs="Times New Roman"/>
                <w:sz w:val="24"/>
                <w:szCs w:val="24"/>
                <w:lang w:eastAsia="ru-RU"/>
              </w:rPr>
              <w:t>следующую</w:t>
            </w:r>
            <w:proofErr w:type="gramEnd"/>
            <w:r w:rsidRPr="006A4AA9">
              <w:rPr>
                <w:rFonts w:ascii="Times New Roman" w:hAnsi="Times New Roman" w:cs="Times New Roman"/>
                <w:sz w:val="24"/>
                <w:szCs w:val="24"/>
                <w:lang w:eastAsia="ru-RU"/>
              </w:rPr>
              <w:t xml:space="preserve"> за нарушением. Решение оформляется </w:t>
            </w:r>
            <w:r w:rsidRPr="006A4AA9">
              <w:rPr>
                <w:rFonts w:ascii="Times New Roman" w:hAnsi="Times New Roman" w:cs="Times New Roman"/>
                <w:sz w:val="24"/>
                <w:szCs w:val="24"/>
                <w:lang w:eastAsia="ru-RU"/>
              </w:rPr>
              <w:lastRenderedPageBreak/>
              <w:t>протоколом внештатных ситуаций</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7"/>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lastRenderedPageBreak/>
              <w:t xml:space="preserve">Обработка и представление </w:t>
            </w:r>
          </w:p>
          <w:p w:rsidR="006A4AA9" w:rsidRPr="006A4AA9" w:rsidRDefault="006A4AA9" w:rsidP="006A4AA9">
            <w:pPr>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результатов расчета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6A4AA9" w:rsidRPr="006A4AA9" w:rsidRDefault="006A4AA9" w:rsidP="006A4AA9">
            <w:pPr>
              <w:rPr>
                <w:rFonts w:ascii="Times New Roman" w:hAnsi="Times New Roman" w:cs="Times New Roman"/>
                <w:sz w:val="24"/>
                <w:szCs w:val="24"/>
                <w:lang w:eastAsia="ru-RU"/>
              </w:rPr>
            </w:pPr>
            <w:r w:rsidRPr="006A4AA9">
              <w:rPr>
                <w:rFonts w:ascii="Times New Roman" w:hAnsi="Times New Roman" w:cs="Times New Roman"/>
                <w:sz w:val="24"/>
                <w:szCs w:val="24"/>
                <w:lang w:eastAsia="ru-RU"/>
              </w:rPr>
              <w:t>В случае</w:t>
            </w:r>
            <w:proofErr w:type="gramStart"/>
            <w:r w:rsidRPr="006A4AA9">
              <w:rPr>
                <w:rFonts w:ascii="Times New Roman" w:hAnsi="Times New Roman" w:cs="Times New Roman"/>
                <w:sz w:val="24"/>
                <w:szCs w:val="24"/>
                <w:lang w:eastAsia="ru-RU"/>
              </w:rPr>
              <w:t>,</w:t>
            </w:r>
            <w:proofErr w:type="gramEnd"/>
            <w:r w:rsidRPr="006A4AA9">
              <w:rPr>
                <w:rFonts w:ascii="Times New Roman" w:hAnsi="Times New Roman" w:cs="Times New Roman"/>
                <w:sz w:val="24"/>
                <w:szCs w:val="24"/>
                <w:lang w:eastAsia="ru-RU"/>
              </w:rPr>
              <w:t xml:space="preserve"> если  Конкурсантом умышленно изменены результаты расчета с целью получения несправедливого преимущества, и этот факт зарегистрирован не менее, чем у трёх экспертов, экспертная группа рассматривает отдельно каждый факт и в случае дающему участнику несправедливое преимущество, принимает решение о снятии баллов за те критерии, в которых Конкурсант  получил несправедливое преимущество.</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7"/>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Оформление протокола выполнения конкурсного задания.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A4AA9" w:rsidRPr="006A4AA9" w:rsidRDefault="006A4AA9" w:rsidP="006A4AA9">
            <w:pPr>
              <w:shd w:val="clear" w:color="auto" w:fill="FFFFFF"/>
              <w:rPr>
                <w:rFonts w:ascii="Times New Roman" w:hAnsi="Times New Roman" w:cs="Times New Roman"/>
                <w:sz w:val="24"/>
                <w:szCs w:val="24"/>
                <w:lang w:eastAsia="ru-RU"/>
              </w:rPr>
            </w:pPr>
            <w:r w:rsidRPr="006A4AA9">
              <w:rPr>
                <w:rFonts w:ascii="Times New Roman" w:hAnsi="Times New Roman" w:cs="Times New Roman"/>
                <w:sz w:val="24"/>
                <w:szCs w:val="24"/>
                <w:lang w:eastAsia="ru-RU"/>
              </w:rPr>
              <w:t>При нарушении правил ведения протокола (пользовании шпаргалками, использования в качестве черновиков листов фильтровальной бумаги, бланков методик и др.) экспертная группа рассматривает отдельно каждый факт и в случае дающему Конкурсанту несправедливое преимущество, принимает решение о снятии баллов за те критерии, в которых Конкурсант получил несправедливое преимущество. Конкурсант должен незамедлительно сдать посторонние записи по запросу экспертной группы.</w:t>
            </w:r>
          </w:p>
          <w:p w:rsidR="006A4AA9" w:rsidRPr="006A4AA9" w:rsidRDefault="006A4AA9" w:rsidP="006A4AA9">
            <w:pPr>
              <w:shd w:val="clear" w:color="auto" w:fill="FFFFFF"/>
              <w:rPr>
                <w:rFonts w:ascii="Times New Roman" w:hAnsi="Times New Roman" w:cs="Times New Roman"/>
                <w:sz w:val="24"/>
                <w:szCs w:val="24"/>
                <w:lang w:eastAsia="ru-RU"/>
              </w:rPr>
            </w:pPr>
            <w:r w:rsidRPr="006A4AA9">
              <w:rPr>
                <w:rFonts w:ascii="Times New Roman" w:hAnsi="Times New Roman" w:cs="Times New Roman"/>
                <w:sz w:val="24"/>
                <w:szCs w:val="24"/>
                <w:lang w:eastAsia="ru-RU"/>
              </w:rPr>
              <w:t xml:space="preserve">Запрещается заполнения протокола </w:t>
            </w:r>
            <w:proofErr w:type="gramStart"/>
            <w:r w:rsidRPr="006A4AA9">
              <w:rPr>
                <w:rFonts w:ascii="Times New Roman" w:hAnsi="Times New Roman" w:cs="Times New Roman"/>
                <w:sz w:val="24"/>
                <w:szCs w:val="24"/>
                <w:lang w:eastAsia="ru-RU"/>
              </w:rPr>
              <w:t>в первые</w:t>
            </w:r>
            <w:proofErr w:type="gramEnd"/>
            <w:r w:rsidRPr="006A4AA9">
              <w:rPr>
                <w:rFonts w:ascii="Times New Roman" w:hAnsi="Times New Roman" w:cs="Times New Roman"/>
                <w:sz w:val="24"/>
                <w:szCs w:val="24"/>
                <w:lang w:eastAsia="ru-RU"/>
              </w:rPr>
              <w:t xml:space="preserve"> 15 минут знакомства с заданием модуля и по окончании времени выполнения модуля.</w:t>
            </w:r>
          </w:p>
        </w:tc>
      </w:tr>
    </w:tbl>
    <w:p w:rsidR="006A4AA9" w:rsidRPr="006A4AA9" w:rsidRDefault="006A4AA9" w:rsidP="006A4AA9">
      <w:pPr>
        <w:spacing w:after="0" w:line="240" w:lineRule="auto"/>
        <w:ind w:firstLine="709"/>
        <w:rPr>
          <w:rFonts w:ascii="Times New Roman" w:eastAsia="Times New Roman" w:hAnsi="Times New Roman" w:cs="Times New Roman"/>
          <w:sz w:val="28"/>
          <w:szCs w:val="28"/>
          <w:lang w:eastAsia="ru-RU"/>
        </w:rPr>
      </w:pP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lang w:eastAsia="ru-RU"/>
        </w:rPr>
      </w:pPr>
      <w:r w:rsidRPr="006A4AA9">
        <w:rPr>
          <w:rFonts w:ascii="Times New Roman" w:eastAsia="Times New Roman" w:hAnsi="Times New Roman" w:cs="Times New Roman"/>
          <w:sz w:val="28"/>
          <w:szCs w:val="28"/>
          <w:lang w:eastAsia="ru-RU"/>
        </w:rPr>
        <w:t>Для решения спорных ситуаций, возникающих во время выполнения Конкурсного задания, рекомендуется использовать камеры видеонаблюдения. Решение о необходимости установки камер видеонаблюдения принимает Главный эксперт чемпионата.</w:t>
      </w: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sz w:val="28"/>
          <w:szCs w:val="28"/>
        </w:rPr>
        <w:t>По всем модулям допускается изменение временного интервала (перехода на обед) индивидуально для каждого участника в зависимости от времени выполнений им задач, а также от особенностей имеющегося технологического оборудования. Рекомендуется составление графика передвижения по рабочим местам.</w:t>
      </w: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b/>
          <w:sz w:val="28"/>
          <w:szCs w:val="28"/>
          <w:u w:val="single"/>
        </w:rPr>
        <w:t>По модулю</w:t>
      </w:r>
      <w:proofErr w:type="gramStart"/>
      <w:r w:rsidRPr="006A4AA9">
        <w:rPr>
          <w:rFonts w:ascii="Times New Roman" w:eastAsia="Times New Roman" w:hAnsi="Times New Roman" w:cs="Times New Roman"/>
          <w:b/>
          <w:sz w:val="28"/>
          <w:szCs w:val="28"/>
          <w:u w:val="single"/>
        </w:rPr>
        <w:t xml:space="preserve"> А</w:t>
      </w:r>
      <w:proofErr w:type="gramEnd"/>
      <w:r w:rsidRPr="006A4AA9">
        <w:rPr>
          <w:rFonts w:ascii="Times New Roman" w:eastAsia="Times New Roman" w:hAnsi="Times New Roman" w:cs="Times New Roman"/>
          <w:sz w:val="28"/>
          <w:szCs w:val="28"/>
        </w:rPr>
        <w:t xml:space="preserve"> допускается исключение процесса созревание мясного сырья </w:t>
      </w:r>
      <w:r w:rsidRPr="006A4AA9">
        <w:rPr>
          <w:rFonts w:ascii="Times New Roman" w:eastAsia="Times New Roman" w:hAnsi="Times New Roman" w:cs="Times New Roman"/>
          <w:sz w:val="28"/>
          <w:szCs w:val="28"/>
          <w:u w:val="single"/>
        </w:rPr>
        <w:t>(выдержки в посоле).</w:t>
      </w:r>
      <w:r w:rsidRPr="006A4AA9">
        <w:rPr>
          <w:rFonts w:ascii="Times New Roman" w:eastAsia="Times New Roman" w:hAnsi="Times New Roman" w:cs="Times New Roman"/>
          <w:sz w:val="28"/>
          <w:szCs w:val="28"/>
        </w:rPr>
        <w:t xml:space="preserve"> На выдержку сырья в посоле рекомендуется отвести время, установленное равн</w:t>
      </w:r>
      <w:r w:rsidR="00444D23">
        <w:rPr>
          <w:rFonts w:ascii="Times New Roman" w:eastAsia="Times New Roman" w:hAnsi="Times New Roman" w:cs="Times New Roman"/>
          <w:sz w:val="28"/>
          <w:szCs w:val="28"/>
        </w:rPr>
        <w:t>ое</w:t>
      </w:r>
      <w:r w:rsidRPr="006A4AA9">
        <w:rPr>
          <w:rFonts w:ascii="Times New Roman" w:eastAsia="Times New Roman" w:hAnsi="Times New Roman" w:cs="Times New Roman"/>
          <w:sz w:val="28"/>
          <w:szCs w:val="28"/>
        </w:rPr>
        <w:t xml:space="preserve"> времени, отведенному на обеденный перерыв.</w:t>
      </w:r>
    </w:p>
    <w:p w:rsidR="003D10CA"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b/>
          <w:sz w:val="28"/>
          <w:szCs w:val="28"/>
          <w:u w:val="single"/>
        </w:rPr>
        <w:t>По Модулю</w:t>
      </w:r>
      <w:proofErr w:type="gramStart"/>
      <w:r w:rsidRPr="006A4AA9">
        <w:rPr>
          <w:rFonts w:ascii="Times New Roman" w:eastAsia="Times New Roman" w:hAnsi="Times New Roman" w:cs="Times New Roman"/>
          <w:b/>
          <w:sz w:val="28"/>
          <w:szCs w:val="28"/>
          <w:u w:val="single"/>
        </w:rPr>
        <w:t xml:space="preserve"> В</w:t>
      </w:r>
      <w:proofErr w:type="gramEnd"/>
      <w:r w:rsidRPr="006A4AA9">
        <w:rPr>
          <w:rFonts w:ascii="Times New Roman" w:eastAsia="Times New Roman" w:hAnsi="Times New Roman" w:cs="Times New Roman"/>
          <w:sz w:val="28"/>
          <w:szCs w:val="28"/>
        </w:rPr>
        <w:t xml:space="preserve"> </w:t>
      </w:r>
      <w:r w:rsidR="00E17DCE" w:rsidRPr="006A4AA9">
        <w:rPr>
          <w:rFonts w:ascii="Times New Roman" w:eastAsia="Times New Roman" w:hAnsi="Times New Roman" w:cs="Times New Roman"/>
          <w:sz w:val="28"/>
          <w:szCs w:val="28"/>
        </w:rPr>
        <w:t xml:space="preserve">для обеспечения окончания технологического </w:t>
      </w:r>
      <w:r w:rsidR="00E17DCE">
        <w:rPr>
          <w:rFonts w:ascii="Times New Roman" w:eastAsia="Times New Roman" w:hAnsi="Times New Roman" w:cs="Times New Roman"/>
          <w:sz w:val="28"/>
          <w:szCs w:val="28"/>
        </w:rPr>
        <w:t>процесса производства в один конкурсный день</w:t>
      </w:r>
      <w:r w:rsidR="00E17DCE" w:rsidRPr="006A4AA9">
        <w:rPr>
          <w:rFonts w:ascii="Times New Roman" w:eastAsia="Times New Roman" w:hAnsi="Times New Roman" w:cs="Times New Roman"/>
          <w:sz w:val="28"/>
          <w:szCs w:val="28"/>
        </w:rPr>
        <w:t xml:space="preserve"> </w:t>
      </w:r>
      <w:r w:rsidRPr="006A4AA9">
        <w:rPr>
          <w:rFonts w:ascii="Times New Roman" w:eastAsia="Times New Roman" w:hAnsi="Times New Roman" w:cs="Times New Roman"/>
          <w:sz w:val="28"/>
          <w:szCs w:val="28"/>
        </w:rPr>
        <w:t>возможно</w:t>
      </w:r>
      <w:r w:rsidR="003D10CA">
        <w:rPr>
          <w:rFonts w:ascii="Times New Roman" w:eastAsia="Times New Roman" w:hAnsi="Times New Roman" w:cs="Times New Roman"/>
          <w:sz w:val="28"/>
          <w:szCs w:val="28"/>
        </w:rPr>
        <w:t>:</w:t>
      </w:r>
    </w:p>
    <w:p w:rsidR="00E17DCE" w:rsidRDefault="003D10CA" w:rsidP="006A4A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4AA9" w:rsidRPr="006A4AA9">
        <w:rPr>
          <w:rFonts w:ascii="Times New Roman" w:eastAsia="Times New Roman" w:hAnsi="Times New Roman" w:cs="Times New Roman"/>
          <w:sz w:val="28"/>
          <w:szCs w:val="28"/>
        </w:rPr>
        <w:t xml:space="preserve"> изменение продолжительности технологических процессов посола и выдержки в посоле</w:t>
      </w:r>
      <w:r>
        <w:rPr>
          <w:rFonts w:ascii="Times New Roman" w:eastAsia="Times New Roman" w:hAnsi="Times New Roman" w:cs="Times New Roman"/>
          <w:sz w:val="28"/>
          <w:szCs w:val="28"/>
        </w:rPr>
        <w:t xml:space="preserve"> мясного сырья</w:t>
      </w:r>
      <w:r w:rsidR="006A5BE5">
        <w:rPr>
          <w:rFonts w:ascii="Times New Roman" w:eastAsia="Times New Roman" w:hAnsi="Times New Roman" w:cs="Times New Roman"/>
          <w:sz w:val="28"/>
          <w:szCs w:val="28"/>
        </w:rPr>
        <w:t xml:space="preserve">, </w:t>
      </w:r>
      <w:r w:rsidR="006A4AA9" w:rsidRPr="006A4AA9">
        <w:rPr>
          <w:rFonts w:ascii="Times New Roman" w:eastAsia="Times New Roman" w:hAnsi="Times New Roman" w:cs="Times New Roman"/>
          <w:sz w:val="28"/>
          <w:szCs w:val="28"/>
        </w:rPr>
        <w:t xml:space="preserve">термообработки изделий </w:t>
      </w:r>
      <w:r>
        <w:rPr>
          <w:rFonts w:ascii="Times New Roman" w:eastAsia="Times New Roman" w:hAnsi="Times New Roman" w:cs="Times New Roman"/>
          <w:sz w:val="28"/>
          <w:szCs w:val="28"/>
        </w:rPr>
        <w:t xml:space="preserve">(полуфабрикатов) </w:t>
      </w:r>
      <w:r w:rsidR="006A4AA9" w:rsidRPr="006A4AA9">
        <w:rPr>
          <w:rFonts w:ascii="Times New Roman" w:eastAsia="Times New Roman" w:hAnsi="Times New Roman" w:cs="Times New Roman"/>
          <w:sz w:val="28"/>
          <w:szCs w:val="28"/>
        </w:rPr>
        <w:t>в сторону их уменьшения</w:t>
      </w:r>
      <w:r w:rsidR="00444D2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6A4AA9" w:rsidRDefault="00E17DCE" w:rsidP="006A4A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44D23">
        <w:rPr>
          <w:rFonts w:ascii="Times New Roman" w:eastAsia="Times New Roman" w:hAnsi="Times New Roman" w:cs="Times New Roman"/>
          <w:sz w:val="28"/>
          <w:szCs w:val="28"/>
        </w:rPr>
        <w:t>применение в задании рецептур и технологий, пищевых добавок</w:t>
      </w:r>
      <w:r w:rsidR="00BB3751">
        <w:rPr>
          <w:rFonts w:ascii="Times New Roman" w:eastAsia="Times New Roman" w:hAnsi="Times New Roman" w:cs="Times New Roman"/>
          <w:sz w:val="28"/>
          <w:szCs w:val="28"/>
        </w:rPr>
        <w:t xml:space="preserve"> </w:t>
      </w:r>
      <w:proofErr w:type="gramStart"/>
      <w:r w:rsidR="00444D23">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разрешённых</w:t>
      </w:r>
      <w:r w:rsidR="00444D23">
        <w:rPr>
          <w:rFonts w:ascii="Times New Roman" w:eastAsia="Times New Roman" w:hAnsi="Times New Roman" w:cs="Times New Roman"/>
          <w:sz w:val="28"/>
          <w:szCs w:val="28"/>
        </w:rPr>
        <w:t xml:space="preserve"> к применению при производстве заданного продукта)</w:t>
      </w:r>
      <w:r w:rsidR="00BB3751">
        <w:rPr>
          <w:rFonts w:ascii="Times New Roman" w:eastAsia="Times New Roman" w:hAnsi="Times New Roman" w:cs="Times New Roman"/>
          <w:sz w:val="28"/>
          <w:szCs w:val="28"/>
        </w:rPr>
        <w:t>,</w:t>
      </w:r>
      <w:r w:rsidR="00BB3751" w:rsidRPr="00BB3751">
        <w:rPr>
          <w:rFonts w:ascii="Times New Roman" w:eastAsia="Times New Roman" w:hAnsi="Times New Roman" w:cs="Times New Roman"/>
          <w:sz w:val="28"/>
          <w:szCs w:val="28"/>
        </w:rPr>
        <w:t xml:space="preserve"> </w:t>
      </w:r>
      <w:r w:rsidR="00BB3751">
        <w:rPr>
          <w:rFonts w:ascii="Times New Roman" w:eastAsia="Times New Roman" w:hAnsi="Times New Roman" w:cs="Times New Roman"/>
          <w:sz w:val="28"/>
          <w:szCs w:val="28"/>
        </w:rPr>
        <w:t>позволяющих интенсифицировать процесс посола и созревания.</w:t>
      </w: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b/>
          <w:sz w:val="28"/>
          <w:szCs w:val="28"/>
          <w:u w:val="single"/>
        </w:rPr>
        <w:lastRenderedPageBreak/>
        <w:t xml:space="preserve">По модулю Г  </w:t>
      </w:r>
      <w:r w:rsidRPr="006A4AA9">
        <w:rPr>
          <w:rFonts w:ascii="Times New Roman" w:eastAsia="Times New Roman" w:hAnsi="Times New Roman" w:cs="Times New Roman"/>
          <w:sz w:val="28"/>
          <w:szCs w:val="28"/>
        </w:rPr>
        <w:t>для определения  категории мясных продуктов (А, Б, В, Г, Д):   допускается представление данных  по процентной доле мышечной ткани того или иного животного</w:t>
      </w:r>
      <w:r w:rsidRPr="006A4AA9">
        <w:rPr>
          <w:rFonts w:ascii="Times New Roman" w:eastAsia="Times New Roman" w:hAnsi="Times New Roman" w:cs="Times New Roman"/>
          <w:b/>
          <w:bCs/>
          <w:sz w:val="28"/>
          <w:szCs w:val="28"/>
        </w:rPr>
        <w:t xml:space="preserve"> </w:t>
      </w:r>
      <w:r w:rsidRPr="006A4AA9">
        <w:rPr>
          <w:rFonts w:ascii="Times New Roman" w:eastAsia="Times New Roman" w:hAnsi="Times New Roman" w:cs="Times New Roman"/>
          <w:bCs/>
          <w:sz w:val="28"/>
          <w:szCs w:val="28"/>
        </w:rPr>
        <w:t>в задании</w:t>
      </w:r>
      <w:r w:rsidR="00645134">
        <w:rPr>
          <w:rFonts w:ascii="Times New Roman" w:eastAsia="Times New Roman" w:hAnsi="Times New Roman" w:cs="Times New Roman"/>
          <w:bCs/>
          <w:sz w:val="28"/>
          <w:szCs w:val="28"/>
        </w:rPr>
        <w:t xml:space="preserve"> </w:t>
      </w:r>
      <w:r w:rsidRPr="006A4AA9">
        <w:rPr>
          <w:rFonts w:ascii="Times New Roman" w:eastAsia="Times New Roman" w:hAnsi="Times New Roman" w:cs="Times New Roman"/>
          <w:bCs/>
          <w:sz w:val="28"/>
          <w:szCs w:val="28"/>
        </w:rPr>
        <w:t xml:space="preserve"> или в виде справочных материалов.</w:t>
      </w: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sz w:val="28"/>
          <w:szCs w:val="28"/>
        </w:rPr>
        <w:t>Обязательное сопровождение участника компатриотом.</w:t>
      </w: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sz w:val="28"/>
          <w:szCs w:val="28"/>
        </w:rPr>
        <w:t xml:space="preserve">Минимальное количество рабочих мест на площадке – не менее 5. Количество участников должно равняться количеству рабочих мест. Чемпионат проводится только в одну смену. </w:t>
      </w: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sz w:val="28"/>
          <w:szCs w:val="28"/>
        </w:rPr>
        <w:t xml:space="preserve">Допускается передвижение </w:t>
      </w:r>
      <w:proofErr w:type="gramStart"/>
      <w:r w:rsidRPr="006A4AA9">
        <w:rPr>
          <w:rFonts w:ascii="Times New Roman" w:eastAsia="Times New Roman" w:hAnsi="Times New Roman" w:cs="Times New Roman"/>
          <w:sz w:val="28"/>
          <w:szCs w:val="28"/>
        </w:rPr>
        <w:t>по рабочим местам в соответствии с графиком в зависимости от технического оснащения</w:t>
      </w:r>
      <w:proofErr w:type="gramEnd"/>
      <w:r w:rsidRPr="006A4AA9">
        <w:rPr>
          <w:rFonts w:ascii="Times New Roman" w:eastAsia="Times New Roman" w:hAnsi="Times New Roman" w:cs="Times New Roman"/>
          <w:sz w:val="28"/>
          <w:szCs w:val="28"/>
        </w:rPr>
        <w:t xml:space="preserve"> площадки.</w:t>
      </w:r>
    </w:p>
    <w:p w:rsidR="006A4AA9" w:rsidRPr="00D83E4E" w:rsidRDefault="006A4AA9" w:rsidP="00465470">
      <w:pPr>
        <w:pStyle w:val="-1"/>
        <w:spacing w:before="0" w:after="0"/>
        <w:jc w:val="center"/>
        <w:rPr>
          <w:rFonts w:ascii="Times New Roman" w:hAnsi="Times New Roman"/>
          <w:color w:val="auto"/>
          <w:sz w:val="28"/>
          <w:szCs w:val="28"/>
        </w:rPr>
      </w:pPr>
    </w:p>
    <w:p w:rsidR="00E15F2A" w:rsidRPr="00A4187F" w:rsidRDefault="00A11569" w:rsidP="00465470">
      <w:pPr>
        <w:pStyle w:val="-2"/>
        <w:tabs>
          <w:tab w:val="left" w:pos="0"/>
        </w:tabs>
        <w:spacing w:before="0" w:after="0"/>
        <w:jc w:val="center"/>
        <w:rPr>
          <w:rFonts w:ascii="Times New Roman" w:hAnsi="Times New Roman"/>
        </w:rPr>
      </w:pPr>
      <w:bookmarkStart w:id="14" w:name="_Toc78885659"/>
      <w:bookmarkStart w:id="15" w:name="_Toc142037192"/>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4"/>
      <w:r w:rsidRPr="00A4187F">
        <w:rPr>
          <w:rFonts w:ascii="Times New Roman" w:hAnsi="Times New Roman"/>
        </w:rPr>
        <w:t>Личный инструмент конкурсанта</w:t>
      </w:r>
      <w:bookmarkEnd w:id="15"/>
    </w:p>
    <w:p w:rsidR="00CA3654" w:rsidRPr="00CA3654" w:rsidRDefault="00CA3654" w:rsidP="00CA3654">
      <w:pPr>
        <w:spacing w:after="0" w:line="276" w:lineRule="auto"/>
        <w:jc w:val="both"/>
        <w:rPr>
          <w:rFonts w:ascii="Times New Roman" w:eastAsia="Times New Roman" w:hAnsi="Times New Roman" w:cs="Times New Roman"/>
          <w:sz w:val="28"/>
          <w:szCs w:val="28"/>
        </w:rPr>
      </w:pPr>
      <w:r w:rsidRPr="00CA3654">
        <w:rPr>
          <w:rFonts w:ascii="Times New Roman" w:eastAsia="Times New Roman" w:hAnsi="Times New Roman" w:cs="Times New Roman"/>
          <w:sz w:val="28"/>
          <w:szCs w:val="28"/>
        </w:rPr>
        <w:t>Нулевой</w:t>
      </w:r>
    </w:p>
    <w:p w:rsidR="00E15F2A" w:rsidRPr="00B33456" w:rsidRDefault="00CA3654" w:rsidP="00CA3654">
      <w:pPr>
        <w:spacing w:after="0" w:line="360" w:lineRule="auto"/>
        <w:jc w:val="both"/>
        <w:rPr>
          <w:rFonts w:ascii="Times New Roman" w:eastAsia="Times New Roman" w:hAnsi="Times New Roman" w:cs="Times New Roman"/>
          <w:sz w:val="28"/>
          <w:szCs w:val="28"/>
        </w:rPr>
      </w:pPr>
      <w:r w:rsidRPr="003732A7">
        <w:rPr>
          <w:rFonts w:ascii="Times New Roman" w:eastAsia="Times New Roman" w:hAnsi="Times New Roman" w:cs="Times New Roman"/>
          <w:sz w:val="28"/>
          <w:szCs w:val="28"/>
        </w:rPr>
        <w:t xml:space="preserve"> </w:t>
      </w:r>
    </w:p>
    <w:p w:rsidR="00465470" w:rsidRPr="00B33456" w:rsidRDefault="00A11569" w:rsidP="00465470">
      <w:pPr>
        <w:pStyle w:val="-2"/>
        <w:spacing w:before="0" w:after="0"/>
        <w:ind w:firstLine="709"/>
        <w:jc w:val="center"/>
        <w:rPr>
          <w:rFonts w:ascii="Times New Roman" w:hAnsi="Times New Roman"/>
        </w:rPr>
      </w:pPr>
      <w:bookmarkStart w:id="16" w:name="_Toc78885660"/>
      <w:bookmarkStart w:id="17" w:name="_Toc142037193"/>
      <w:r w:rsidRPr="00A4187F">
        <w:rPr>
          <w:rFonts w:ascii="Times New Roman" w:hAnsi="Times New Roman"/>
        </w:rPr>
        <w:t>2</w:t>
      </w:r>
      <w:r w:rsidR="00FB022D" w:rsidRPr="00A4187F">
        <w:rPr>
          <w:rFonts w:ascii="Times New Roman" w:hAnsi="Times New Roman"/>
        </w:rPr>
        <w:t>.2.</w:t>
      </w:r>
      <w:r w:rsidR="00B33456">
        <w:rPr>
          <w:rFonts w:ascii="Times New Roman" w:hAnsi="Times New Roman"/>
        </w:rPr>
        <w:t xml:space="preserve"> </w:t>
      </w:r>
      <w:r w:rsidR="00E15F2A" w:rsidRPr="00A4187F">
        <w:rPr>
          <w:rFonts w:ascii="Times New Roman" w:hAnsi="Times New Roman"/>
        </w:rPr>
        <w:t>Материалы, оборудование и инструменты,</w:t>
      </w:r>
    </w:p>
    <w:p w:rsidR="00E15F2A" w:rsidRPr="00A4187F" w:rsidRDefault="00E15F2A" w:rsidP="00465470">
      <w:pPr>
        <w:pStyle w:val="-2"/>
        <w:spacing w:before="0" w:after="0"/>
        <w:ind w:firstLine="709"/>
        <w:jc w:val="center"/>
        <w:rPr>
          <w:rFonts w:ascii="Times New Roman" w:hAnsi="Times New Roman"/>
        </w:rPr>
      </w:pPr>
      <w:proofErr w:type="gramStart"/>
      <w:r w:rsidRPr="00A4187F">
        <w:rPr>
          <w:rFonts w:ascii="Times New Roman" w:hAnsi="Times New Roman"/>
        </w:rPr>
        <w:t>запрещенные</w:t>
      </w:r>
      <w:proofErr w:type="gramEnd"/>
      <w:r w:rsidRPr="00A4187F">
        <w:rPr>
          <w:rFonts w:ascii="Times New Roman" w:hAnsi="Times New Roman"/>
        </w:rPr>
        <w:t xml:space="preserve"> на площадке</w:t>
      </w:r>
      <w:bookmarkEnd w:id="16"/>
      <w:bookmarkEnd w:id="17"/>
    </w:p>
    <w:tbl>
      <w:tblPr>
        <w:tblW w:w="9326" w:type="dxa"/>
        <w:tblInd w:w="250" w:type="dxa"/>
        <w:tblLook w:val="04A0" w:firstRow="1" w:lastRow="0" w:firstColumn="1" w:lastColumn="0" w:noHBand="0" w:noVBand="1"/>
      </w:tblPr>
      <w:tblGrid>
        <w:gridCol w:w="1050"/>
        <w:gridCol w:w="8276"/>
      </w:tblGrid>
      <w:tr w:rsidR="005D43D8" w:rsidRPr="005D43D8" w:rsidTr="005D43D8">
        <w:trPr>
          <w:trHeight w:val="498"/>
        </w:trPr>
        <w:tc>
          <w:tcPr>
            <w:tcW w:w="1050" w:type="dxa"/>
            <w:tcBorders>
              <w:top w:val="single" w:sz="8" w:space="0" w:color="000000"/>
              <w:left w:val="single" w:sz="8" w:space="0" w:color="000000"/>
              <w:bottom w:val="single" w:sz="4" w:space="0" w:color="000000"/>
              <w:right w:val="single" w:sz="4" w:space="0" w:color="000000"/>
            </w:tcBorders>
            <w:vAlign w:val="center"/>
            <w:hideMark/>
          </w:tcPr>
          <w:p w:rsidR="005D43D8" w:rsidRPr="005D43D8" w:rsidRDefault="005D43D8" w:rsidP="005D43D8">
            <w:pPr>
              <w:spacing w:line="23" w:lineRule="atLeast"/>
              <w:jc w:val="center"/>
              <w:rPr>
                <w:rFonts w:ascii="Times New Roman" w:eastAsia="Calibri" w:hAnsi="Times New Roman" w:cs="Times New Roman"/>
                <w:b/>
                <w:bCs/>
                <w:color w:val="000000"/>
                <w:sz w:val="28"/>
                <w:szCs w:val="28"/>
              </w:rPr>
            </w:pPr>
            <w:r w:rsidRPr="005D43D8">
              <w:rPr>
                <w:rFonts w:ascii="Times New Roman" w:eastAsia="Calibri" w:hAnsi="Times New Roman" w:cs="Times New Roman"/>
                <w:b/>
                <w:bCs/>
                <w:color w:val="000000"/>
                <w:sz w:val="28"/>
                <w:szCs w:val="28"/>
              </w:rPr>
              <w:t xml:space="preserve">№ </w:t>
            </w:r>
            <w:proofErr w:type="gramStart"/>
            <w:r w:rsidRPr="005D43D8">
              <w:rPr>
                <w:rFonts w:ascii="Times New Roman" w:eastAsia="Calibri" w:hAnsi="Times New Roman" w:cs="Times New Roman"/>
                <w:b/>
                <w:bCs/>
                <w:color w:val="000000"/>
                <w:sz w:val="28"/>
                <w:szCs w:val="28"/>
              </w:rPr>
              <w:t>п</w:t>
            </w:r>
            <w:proofErr w:type="gramEnd"/>
            <w:r w:rsidRPr="005D43D8">
              <w:rPr>
                <w:rFonts w:ascii="Times New Roman" w:eastAsia="Calibri" w:hAnsi="Times New Roman" w:cs="Times New Roman"/>
                <w:b/>
                <w:bCs/>
                <w:color w:val="000000"/>
                <w:sz w:val="28"/>
                <w:szCs w:val="28"/>
              </w:rPr>
              <w:t>/п</w:t>
            </w:r>
          </w:p>
        </w:tc>
        <w:tc>
          <w:tcPr>
            <w:tcW w:w="8276" w:type="dxa"/>
            <w:tcBorders>
              <w:top w:val="single" w:sz="8" w:space="0" w:color="000000"/>
              <w:left w:val="nil"/>
              <w:bottom w:val="single" w:sz="4" w:space="0" w:color="000000"/>
              <w:right w:val="single" w:sz="8" w:space="0" w:color="000000"/>
            </w:tcBorders>
            <w:vAlign w:val="center"/>
            <w:hideMark/>
          </w:tcPr>
          <w:p w:rsidR="005D43D8" w:rsidRPr="005D43D8" w:rsidRDefault="005D43D8" w:rsidP="005D43D8">
            <w:pPr>
              <w:spacing w:line="23" w:lineRule="atLeast"/>
              <w:jc w:val="center"/>
              <w:rPr>
                <w:rFonts w:ascii="Times New Roman" w:eastAsia="Calibri" w:hAnsi="Times New Roman" w:cs="Times New Roman"/>
                <w:b/>
                <w:bCs/>
                <w:color w:val="000000"/>
                <w:sz w:val="28"/>
                <w:szCs w:val="28"/>
              </w:rPr>
            </w:pPr>
            <w:r w:rsidRPr="005D43D8">
              <w:rPr>
                <w:rFonts w:ascii="Times New Roman" w:eastAsia="Calibri" w:hAnsi="Times New Roman" w:cs="Times New Roman"/>
                <w:b/>
                <w:bCs/>
                <w:color w:val="000000"/>
                <w:sz w:val="28"/>
                <w:szCs w:val="28"/>
              </w:rPr>
              <w:t>Наименование запрещенного оборудования</w:t>
            </w:r>
          </w:p>
        </w:tc>
      </w:tr>
      <w:tr w:rsidR="005D43D8" w:rsidRPr="005D43D8" w:rsidTr="005D43D8">
        <w:trPr>
          <w:trHeight w:val="498"/>
        </w:trPr>
        <w:tc>
          <w:tcPr>
            <w:tcW w:w="1050" w:type="dxa"/>
            <w:tcBorders>
              <w:top w:val="nil"/>
              <w:left w:val="single" w:sz="8" w:space="0" w:color="000000"/>
              <w:bottom w:val="single" w:sz="4" w:space="0" w:color="000000"/>
              <w:right w:val="single" w:sz="4" w:space="0" w:color="000000"/>
            </w:tcBorders>
            <w:shd w:val="clear" w:color="auto" w:fill="B7B7B7"/>
            <w:noWrap/>
            <w:vAlign w:val="center"/>
            <w:hideMark/>
          </w:tcPr>
          <w:p w:rsidR="005D43D8" w:rsidRPr="005D43D8" w:rsidRDefault="005D43D8" w:rsidP="005D43D8">
            <w:pPr>
              <w:spacing w:line="23" w:lineRule="atLeast"/>
              <w:jc w:val="center"/>
              <w:rPr>
                <w:rFonts w:ascii="Times New Roman" w:eastAsia="Calibri" w:hAnsi="Times New Roman" w:cs="Times New Roman"/>
                <w:b/>
                <w:bCs/>
                <w:color w:val="000000"/>
                <w:sz w:val="28"/>
                <w:szCs w:val="28"/>
              </w:rPr>
            </w:pPr>
            <w:r w:rsidRPr="005D43D8">
              <w:rPr>
                <w:rFonts w:ascii="Times New Roman" w:eastAsia="Calibri" w:hAnsi="Times New Roman" w:cs="Times New Roman"/>
                <w:b/>
                <w:bCs/>
                <w:color w:val="000000"/>
                <w:sz w:val="28"/>
                <w:szCs w:val="28"/>
              </w:rPr>
              <w:t>1</w:t>
            </w:r>
          </w:p>
        </w:tc>
        <w:tc>
          <w:tcPr>
            <w:tcW w:w="8276" w:type="dxa"/>
            <w:tcBorders>
              <w:top w:val="nil"/>
              <w:left w:val="nil"/>
              <w:bottom w:val="single" w:sz="4" w:space="0" w:color="000000"/>
              <w:right w:val="single" w:sz="8" w:space="0" w:color="000000"/>
            </w:tcBorders>
            <w:shd w:val="clear" w:color="auto" w:fill="B7B7B7"/>
            <w:noWrap/>
            <w:vAlign w:val="center"/>
            <w:hideMark/>
          </w:tcPr>
          <w:p w:rsidR="005D43D8" w:rsidRPr="005D43D8" w:rsidRDefault="005D43D8" w:rsidP="005D43D8">
            <w:pPr>
              <w:spacing w:line="23" w:lineRule="atLeast"/>
              <w:jc w:val="center"/>
              <w:rPr>
                <w:rFonts w:ascii="Times New Roman" w:eastAsia="Calibri" w:hAnsi="Times New Roman" w:cs="Times New Roman"/>
                <w:b/>
                <w:bCs/>
                <w:color w:val="000000"/>
                <w:sz w:val="28"/>
                <w:szCs w:val="28"/>
              </w:rPr>
            </w:pPr>
            <w:r w:rsidRPr="005D43D8">
              <w:rPr>
                <w:rFonts w:ascii="Times New Roman" w:eastAsia="Calibri" w:hAnsi="Times New Roman" w:cs="Times New Roman"/>
                <w:b/>
                <w:bCs/>
                <w:color w:val="000000"/>
                <w:sz w:val="28"/>
                <w:szCs w:val="28"/>
              </w:rPr>
              <w:t>2</w:t>
            </w:r>
          </w:p>
        </w:tc>
      </w:tr>
      <w:tr w:rsidR="005D43D8" w:rsidRPr="005D43D8" w:rsidTr="005D43D8">
        <w:trPr>
          <w:trHeight w:val="498"/>
        </w:trPr>
        <w:tc>
          <w:tcPr>
            <w:tcW w:w="1050" w:type="dxa"/>
            <w:tcBorders>
              <w:top w:val="nil"/>
              <w:left w:val="single" w:sz="8" w:space="0" w:color="000000"/>
              <w:bottom w:val="single" w:sz="4" w:space="0" w:color="000000"/>
              <w:right w:val="single" w:sz="4"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1</w:t>
            </w:r>
          </w:p>
        </w:tc>
        <w:tc>
          <w:tcPr>
            <w:tcW w:w="8276" w:type="dxa"/>
            <w:tcBorders>
              <w:top w:val="nil"/>
              <w:left w:val="nil"/>
              <w:bottom w:val="single" w:sz="8" w:space="0" w:color="000000"/>
              <w:right w:val="single" w:sz="8" w:space="0" w:color="000000"/>
            </w:tcBorders>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книги</w:t>
            </w:r>
          </w:p>
        </w:tc>
      </w:tr>
      <w:tr w:rsidR="005D43D8" w:rsidRPr="005D43D8" w:rsidTr="005D43D8">
        <w:trPr>
          <w:trHeight w:val="498"/>
        </w:trPr>
        <w:tc>
          <w:tcPr>
            <w:tcW w:w="1050" w:type="dxa"/>
            <w:tcBorders>
              <w:top w:val="nil"/>
              <w:left w:val="single" w:sz="8" w:space="0" w:color="000000"/>
              <w:bottom w:val="single" w:sz="4" w:space="0" w:color="000000"/>
              <w:right w:val="single" w:sz="4"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2</w:t>
            </w:r>
          </w:p>
        </w:tc>
        <w:tc>
          <w:tcPr>
            <w:tcW w:w="8276" w:type="dxa"/>
            <w:tcBorders>
              <w:top w:val="nil"/>
              <w:left w:val="nil"/>
              <w:bottom w:val="single" w:sz="8" w:space="0" w:color="000000"/>
              <w:right w:val="single" w:sz="8"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блокнот</w:t>
            </w:r>
          </w:p>
        </w:tc>
      </w:tr>
      <w:tr w:rsidR="005D43D8" w:rsidRPr="005D43D8" w:rsidTr="005D43D8">
        <w:trPr>
          <w:trHeight w:val="498"/>
        </w:trPr>
        <w:tc>
          <w:tcPr>
            <w:tcW w:w="1050" w:type="dxa"/>
            <w:tcBorders>
              <w:top w:val="nil"/>
              <w:left w:val="single" w:sz="8" w:space="0" w:color="000000"/>
              <w:bottom w:val="single" w:sz="4" w:space="0" w:color="000000"/>
              <w:right w:val="single" w:sz="4"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3</w:t>
            </w:r>
          </w:p>
        </w:tc>
        <w:tc>
          <w:tcPr>
            <w:tcW w:w="8276" w:type="dxa"/>
            <w:tcBorders>
              <w:top w:val="nil"/>
              <w:left w:val="nil"/>
              <w:bottom w:val="single" w:sz="8" w:space="0" w:color="000000"/>
              <w:right w:val="single" w:sz="8"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тетрадь</w:t>
            </w:r>
          </w:p>
        </w:tc>
      </w:tr>
      <w:tr w:rsidR="005D43D8" w:rsidRPr="005D43D8" w:rsidTr="005D43D8">
        <w:trPr>
          <w:trHeight w:val="498"/>
        </w:trPr>
        <w:tc>
          <w:tcPr>
            <w:tcW w:w="1050" w:type="dxa"/>
            <w:tcBorders>
              <w:top w:val="nil"/>
              <w:left w:val="single" w:sz="8" w:space="0" w:color="000000"/>
              <w:bottom w:val="single" w:sz="4" w:space="0" w:color="000000"/>
              <w:right w:val="single" w:sz="4"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4</w:t>
            </w:r>
          </w:p>
        </w:tc>
        <w:tc>
          <w:tcPr>
            <w:tcW w:w="8276" w:type="dxa"/>
            <w:tcBorders>
              <w:top w:val="nil"/>
              <w:left w:val="nil"/>
              <w:bottom w:val="single" w:sz="8" w:space="0" w:color="000000"/>
              <w:right w:val="single" w:sz="8"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портативный компьютер</w:t>
            </w:r>
          </w:p>
        </w:tc>
      </w:tr>
      <w:tr w:rsidR="005D43D8" w:rsidRPr="005D43D8" w:rsidTr="005D43D8">
        <w:trPr>
          <w:trHeight w:val="498"/>
        </w:trPr>
        <w:tc>
          <w:tcPr>
            <w:tcW w:w="1050" w:type="dxa"/>
            <w:tcBorders>
              <w:top w:val="nil"/>
              <w:left w:val="single" w:sz="8" w:space="0" w:color="000000"/>
              <w:bottom w:val="single" w:sz="4" w:space="0" w:color="000000"/>
              <w:right w:val="single" w:sz="4"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5</w:t>
            </w:r>
          </w:p>
        </w:tc>
        <w:tc>
          <w:tcPr>
            <w:tcW w:w="8276" w:type="dxa"/>
            <w:tcBorders>
              <w:top w:val="nil"/>
              <w:left w:val="nil"/>
              <w:bottom w:val="single" w:sz="8" w:space="0" w:color="000000"/>
              <w:right w:val="single" w:sz="8"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телефон, планшет и другие электронные устройства связи</w:t>
            </w:r>
          </w:p>
        </w:tc>
      </w:tr>
    </w:tbl>
    <w:p w:rsidR="00E15F2A" w:rsidRPr="00B33456" w:rsidRDefault="00E15F2A" w:rsidP="00E15F2A">
      <w:pPr>
        <w:spacing w:after="0" w:line="360" w:lineRule="auto"/>
        <w:jc w:val="both"/>
        <w:rPr>
          <w:rFonts w:ascii="Times New Roman" w:eastAsia="Times New Roman" w:hAnsi="Times New Roman" w:cs="Times New Roman"/>
          <w:sz w:val="28"/>
          <w:szCs w:val="28"/>
        </w:rPr>
      </w:pPr>
    </w:p>
    <w:p w:rsidR="00465470" w:rsidRPr="00B33456" w:rsidRDefault="00465470" w:rsidP="00465470">
      <w:pPr>
        <w:pStyle w:val="-1"/>
        <w:spacing w:before="0" w:after="0"/>
        <w:jc w:val="center"/>
        <w:rPr>
          <w:rFonts w:ascii="Times New Roman" w:hAnsi="Times New Roman"/>
          <w:color w:val="auto"/>
          <w:sz w:val="28"/>
          <w:szCs w:val="28"/>
        </w:rPr>
      </w:pPr>
      <w:bookmarkStart w:id="18" w:name="_Toc142037194"/>
    </w:p>
    <w:p w:rsidR="00B37579" w:rsidRPr="00D83E4E" w:rsidRDefault="00A11569" w:rsidP="00465470">
      <w:pPr>
        <w:pStyle w:val="-1"/>
        <w:spacing w:before="0" w:after="0"/>
        <w:jc w:val="center"/>
        <w:rPr>
          <w:rFonts w:ascii="Times New Roman" w:hAnsi="Times New Roman"/>
          <w:color w:val="auto"/>
          <w:sz w:val="28"/>
          <w:szCs w:val="28"/>
        </w:rPr>
      </w:pPr>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18"/>
    </w:p>
    <w:p w:rsidR="00945E13" w:rsidRPr="00465470" w:rsidRDefault="00A1156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rsidR="00B37579" w:rsidRPr="00465470" w:rsidRDefault="00945E13"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rsidR="00FC6098" w:rsidRPr="00B33456" w:rsidRDefault="00B3757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96994">
        <w:rPr>
          <w:rFonts w:ascii="Times New Roman" w:hAnsi="Times New Roman" w:cs="Times New Roman"/>
          <w:sz w:val="28"/>
          <w:szCs w:val="28"/>
        </w:rPr>
        <w:t>3.</w:t>
      </w:r>
      <w:r w:rsidR="00465470" w:rsidRPr="00465470">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p>
    <w:p w:rsidR="00BE2ED0" w:rsidRPr="00B33456" w:rsidRDefault="00BE2ED0"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rsidR="00AF76EA" w:rsidRDefault="00EA0B12">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EA0B12">
        <w:rPr>
          <w:rFonts w:ascii="Times New Roman" w:eastAsia="Times New Roman" w:hAnsi="Times New Roman" w:cs="Times New Roman"/>
          <w:iCs/>
          <w:sz w:val="28"/>
          <w:szCs w:val="28"/>
          <w:lang w:eastAsia="ru-RU"/>
        </w:rPr>
        <w:t>Приложе</w:t>
      </w:r>
      <w:r>
        <w:rPr>
          <w:rFonts w:ascii="Times New Roman" w:eastAsia="Times New Roman" w:hAnsi="Times New Roman" w:cs="Times New Roman"/>
          <w:iCs/>
          <w:sz w:val="28"/>
          <w:szCs w:val="28"/>
          <w:lang w:eastAsia="ru-RU"/>
        </w:rPr>
        <w:t>ние 5 Модуль</w:t>
      </w:r>
      <w:proofErr w:type="gramStart"/>
      <w:r>
        <w:rPr>
          <w:rFonts w:ascii="Times New Roman" w:eastAsia="Times New Roman" w:hAnsi="Times New Roman" w:cs="Times New Roman"/>
          <w:iCs/>
          <w:sz w:val="28"/>
          <w:szCs w:val="28"/>
          <w:lang w:eastAsia="ru-RU"/>
        </w:rPr>
        <w:t xml:space="preserve"> А</w:t>
      </w:r>
      <w:proofErr w:type="gramEnd"/>
      <w:r>
        <w:rPr>
          <w:rFonts w:ascii="Times New Roman" w:eastAsia="Times New Roman" w:hAnsi="Times New Roman" w:cs="Times New Roman"/>
          <w:iCs/>
          <w:sz w:val="28"/>
          <w:szCs w:val="28"/>
          <w:lang w:eastAsia="ru-RU"/>
        </w:rPr>
        <w:t xml:space="preserve"> Схема технологического </w:t>
      </w:r>
      <w:r w:rsidRPr="00EA0B12">
        <w:rPr>
          <w:rFonts w:ascii="Times New Roman" w:eastAsia="Times New Roman" w:hAnsi="Times New Roman" w:cs="Times New Roman"/>
          <w:iCs/>
          <w:sz w:val="28"/>
          <w:szCs w:val="28"/>
          <w:lang w:eastAsia="ru-RU"/>
        </w:rPr>
        <w:t>процесса производства</w:t>
      </w:r>
      <w:r>
        <w:rPr>
          <w:rFonts w:ascii="Times New Roman" w:eastAsia="Times New Roman" w:hAnsi="Times New Roman" w:cs="Times New Roman"/>
          <w:iCs/>
          <w:sz w:val="28"/>
          <w:szCs w:val="28"/>
          <w:lang w:eastAsia="ru-RU"/>
        </w:rPr>
        <w:t xml:space="preserve"> колбасных изделий</w:t>
      </w:r>
    </w:p>
    <w:p w:rsidR="00EA0B12" w:rsidRDefault="00EA0B12">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EA0B12">
        <w:rPr>
          <w:rFonts w:ascii="Times New Roman" w:eastAsia="Times New Roman" w:hAnsi="Times New Roman" w:cs="Times New Roman"/>
          <w:iCs/>
          <w:sz w:val="28"/>
          <w:szCs w:val="28"/>
          <w:lang w:eastAsia="ru-RU"/>
        </w:rPr>
        <w:lastRenderedPageBreak/>
        <w:t>Приложение 6.Модуль Б.</w:t>
      </w:r>
      <w:r>
        <w:rPr>
          <w:rFonts w:ascii="Times New Roman" w:eastAsia="Times New Roman" w:hAnsi="Times New Roman" w:cs="Times New Roman"/>
          <w:iCs/>
          <w:sz w:val="28"/>
          <w:szCs w:val="28"/>
          <w:lang w:eastAsia="ru-RU"/>
        </w:rPr>
        <w:t xml:space="preserve"> </w:t>
      </w:r>
      <w:r w:rsidRPr="00EA0B12">
        <w:rPr>
          <w:rFonts w:ascii="Times New Roman" w:eastAsia="Times New Roman" w:hAnsi="Times New Roman" w:cs="Times New Roman"/>
          <w:iCs/>
          <w:sz w:val="28"/>
          <w:szCs w:val="28"/>
          <w:lang w:eastAsia="ru-RU"/>
        </w:rPr>
        <w:t>Схема технологического процесса производства рубленого полуфабриката</w:t>
      </w:r>
    </w:p>
    <w:p w:rsidR="00EA0B12" w:rsidRDefault="00EA0B12">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EA0B12">
        <w:rPr>
          <w:rFonts w:ascii="Times New Roman" w:eastAsia="Times New Roman" w:hAnsi="Times New Roman" w:cs="Times New Roman"/>
          <w:iCs/>
          <w:sz w:val="28"/>
          <w:szCs w:val="28"/>
          <w:lang w:eastAsia="ru-RU"/>
        </w:rPr>
        <w:t xml:space="preserve">Приложение 7. Модуль В. Схема технологического процесса производства </w:t>
      </w:r>
      <w:proofErr w:type="spellStart"/>
      <w:r w:rsidRPr="00EA0B12">
        <w:rPr>
          <w:rFonts w:ascii="Times New Roman" w:eastAsia="Times New Roman" w:hAnsi="Times New Roman" w:cs="Times New Roman"/>
          <w:iCs/>
          <w:sz w:val="28"/>
          <w:szCs w:val="28"/>
          <w:lang w:eastAsia="ru-RU"/>
        </w:rPr>
        <w:t>цельномышечного</w:t>
      </w:r>
      <w:proofErr w:type="spellEnd"/>
      <w:r w:rsidRPr="00EA0B12">
        <w:rPr>
          <w:rFonts w:ascii="Times New Roman" w:eastAsia="Times New Roman" w:hAnsi="Times New Roman" w:cs="Times New Roman"/>
          <w:iCs/>
          <w:sz w:val="28"/>
          <w:szCs w:val="28"/>
          <w:lang w:eastAsia="ru-RU"/>
        </w:rPr>
        <w:t xml:space="preserve"> продукта</w:t>
      </w:r>
    </w:p>
    <w:p w:rsidR="00EA0B12" w:rsidRPr="00EA0B12" w:rsidRDefault="00EA0B12">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EA0B12">
        <w:rPr>
          <w:rFonts w:ascii="Times New Roman" w:eastAsia="Times New Roman" w:hAnsi="Times New Roman" w:cs="Times New Roman"/>
          <w:iCs/>
          <w:sz w:val="28"/>
          <w:szCs w:val="28"/>
          <w:lang w:eastAsia="ru-RU"/>
        </w:rPr>
        <w:t>Приложение 8. Модуль Г. Расход сырья</w:t>
      </w:r>
      <w:bookmarkStart w:id="19" w:name="_GoBack"/>
      <w:bookmarkEnd w:id="19"/>
    </w:p>
    <w:sectPr w:rsidR="00EA0B12" w:rsidRPr="00EA0B12" w:rsidSect="00AF76EA">
      <w:footerReference w:type="default" r:id="rId10"/>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4F7" w:rsidRDefault="00F774F7" w:rsidP="00970F49">
      <w:pPr>
        <w:spacing w:after="0" w:line="240" w:lineRule="auto"/>
      </w:pPr>
      <w:r>
        <w:separator/>
      </w:r>
    </w:p>
  </w:endnote>
  <w:endnote w:type="continuationSeparator" w:id="0">
    <w:p w:rsidR="00F774F7" w:rsidRDefault="00F774F7"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104416"/>
      <w:docPartObj>
        <w:docPartGallery w:val="Page Numbers (Bottom of Page)"/>
        <w:docPartUnique/>
      </w:docPartObj>
    </w:sdtPr>
    <w:sdtEndPr>
      <w:rPr>
        <w:rFonts w:ascii="Times New Roman" w:hAnsi="Times New Roman" w:cs="Times New Roman"/>
        <w:sz w:val="24"/>
        <w:szCs w:val="24"/>
      </w:rPr>
    </w:sdtEndPr>
    <w:sdtContent>
      <w:p w:rsidR="00F774F7" w:rsidRPr="00AF76EA" w:rsidRDefault="00F774F7" w:rsidP="00AF76EA">
        <w:pPr>
          <w:pStyle w:val="a7"/>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sidR="00EA0B12">
          <w:rPr>
            <w:rFonts w:ascii="Times New Roman" w:hAnsi="Times New Roman" w:cs="Times New Roman"/>
            <w:noProof/>
            <w:sz w:val="24"/>
            <w:szCs w:val="24"/>
          </w:rPr>
          <w:t>20</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4F7" w:rsidRDefault="00F774F7" w:rsidP="00970F49">
      <w:pPr>
        <w:spacing w:after="0" w:line="240" w:lineRule="auto"/>
      </w:pPr>
      <w:r>
        <w:separator/>
      </w:r>
    </w:p>
  </w:footnote>
  <w:footnote w:type="continuationSeparator" w:id="0">
    <w:p w:rsidR="00F774F7" w:rsidRDefault="00F774F7" w:rsidP="00970F49">
      <w:pPr>
        <w:spacing w:after="0" w:line="240" w:lineRule="auto"/>
      </w:pPr>
      <w:r>
        <w:continuationSeparator/>
      </w:r>
    </w:p>
  </w:footnote>
  <w:footnote w:id="1">
    <w:p w:rsidR="00F774F7" w:rsidRDefault="00F774F7"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w:t>
      </w:r>
      <w:proofErr w:type="gramStart"/>
      <w:r>
        <w:rPr>
          <w:rFonts w:ascii="Times New Roman" w:eastAsia="Times New Roman" w:hAnsi="Times New Roman" w:cs="Times New Roman"/>
          <w:i/>
          <w:color w:val="000000"/>
          <w:sz w:val="18"/>
          <w:szCs w:val="18"/>
        </w:rPr>
        <w:t>КЗ</w:t>
      </w:r>
      <w:proofErr w:type="gramEnd"/>
      <w:r>
        <w:rPr>
          <w:rFonts w:ascii="Times New Roman" w:eastAsia="Times New Roman" w:hAnsi="Times New Roman" w:cs="Times New Roman"/>
          <w:i/>
          <w:color w:val="000000"/>
          <w:sz w:val="18"/>
          <w:szCs w:val="18"/>
        </w:rPr>
        <w:t xml:space="preserve"> одним конкурсантом.</w:t>
      </w:r>
    </w:p>
  </w:footnote>
  <w:footnote w:id="2">
    <w:p w:rsidR="00F774F7" w:rsidRDefault="00F774F7"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3">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6">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nsid w:val="19CE3043"/>
    <w:multiLevelType w:val="multilevel"/>
    <w:tmpl w:val="1304E6C8"/>
    <w:lvl w:ilvl="0">
      <w:start w:val="5"/>
      <w:numFmt w:val="decimal"/>
      <w:lvlText w:val="%1."/>
      <w:lvlJc w:val="left"/>
      <w:pPr>
        <w:ind w:left="1069" w:hanging="360"/>
      </w:pPr>
    </w:lvl>
    <w:lvl w:ilvl="1">
      <w:start w:val="5"/>
      <w:numFmt w:val="decimal"/>
      <w:isLgl/>
      <w:lvlText w:val="%1.%2"/>
      <w:lvlJc w:val="left"/>
      <w:pPr>
        <w:ind w:left="1354" w:hanging="645"/>
      </w:pPr>
    </w:lvl>
    <w:lvl w:ilvl="2">
      <w:start w:val="4"/>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9">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1">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4">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17">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4662056"/>
    <w:multiLevelType w:val="multilevel"/>
    <w:tmpl w:val="76A03C9C"/>
    <w:lvl w:ilvl="0">
      <w:start w:val="1"/>
      <w:numFmt w:val="bullet"/>
      <w:lvlText w:val="-"/>
      <w:lvlJc w:val="left"/>
      <w:pPr>
        <w:ind w:left="3337"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1">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9F6AB8"/>
    <w:multiLevelType w:val="hybridMultilevel"/>
    <w:tmpl w:val="E1A4CE8A"/>
    <w:lvl w:ilvl="0" w:tplc="041281A4">
      <w:start w:val="1"/>
      <w:numFmt w:val="decimal"/>
      <w:lvlText w:val="%1."/>
      <w:lvlJc w:val="left"/>
      <w:pPr>
        <w:ind w:left="959" w:hanging="360"/>
      </w:pPr>
    </w:lvl>
    <w:lvl w:ilvl="1" w:tplc="04190019">
      <w:start w:val="1"/>
      <w:numFmt w:val="lowerLetter"/>
      <w:lvlText w:val="%2."/>
      <w:lvlJc w:val="left"/>
      <w:pPr>
        <w:ind w:left="1330" w:hanging="360"/>
      </w:pPr>
    </w:lvl>
    <w:lvl w:ilvl="2" w:tplc="0419001B">
      <w:start w:val="1"/>
      <w:numFmt w:val="lowerRoman"/>
      <w:lvlText w:val="%3."/>
      <w:lvlJc w:val="right"/>
      <w:pPr>
        <w:ind w:left="2050" w:hanging="180"/>
      </w:pPr>
    </w:lvl>
    <w:lvl w:ilvl="3" w:tplc="0419000F">
      <w:start w:val="1"/>
      <w:numFmt w:val="decimal"/>
      <w:lvlText w:val="%4."/>
      <w:lvlJc w:val="left"/>
      <w:pPr>
        <w:ind w:left="2770" w:hanging="360"/>
      </w:pPr>
    </w:lvl>
    <w:lvl w:ilvl="4" w:tplc="04190019">
      <w:start w:val="1"/>
      <w:numFmt w:val="lowerLetter"/>
      <w:lvlText w:val="%5."/>
      <w:lvlJc w:val="left"/>
      <w:pPr>
        <w:ind w:left="3490" w:hanging="360"/>
      </w:pPr>
    </w:lvl>
    <w:lvl w:ilvl="5" w:tplc="0419001B">
      <w:start w:val="1"/>
      <w:numFmt w:val="lowerRoman"/>
      <w:lvlText w:val="%6."/>
      <w:lvlJc w:val="right"/>
      <w:pPr>
        <w:ind w:left="4210" w:hanging="180"/>
      </w:pPr>
    </w:lvl>
    <w:lvl w:ilvl="6" w:tplc="0419000F">
      <w:start w:val="1"/>
      <w:numFmt w:val="decimal"/>
      <w:lvlText w:val="%7."/>
      <w:lvlJc w:val="left"/>
      <w:pPr>
        <w:ind w:left="4930" w:hanging="360"/>
      </w:pPr>
    </w:lvl>
    <w:lvl w:ilvl="7" w:tplc="04190019">
      <w:start w:val="1"/>
      <w:numFmt w:val="lowerLetter"/>
      <w:lvlText w:val="%8."/>
      <w:lvlJc w:val="left"/>
      <w:pPr>
        <w:ind w:left="5650" w:hanging="360"/>
      </w:pPr>
    </w:lvl>
    <w:lvl w:ilvl="8" w:tplc="0419001B">
      <w:start w:val="1"/>
      <w:numFmt w:val="lowerRoman"/>
      <w:lvlText w:val="%9."/>
      <w:lvlJc w:val="right"/>
      <w:pPr>
        <w:ind w:left="6370" w:hanging="180"/>
      </w:pPr>
    </w:lvl>
  </w:abstractNum>
  <w:num w:numId="1">
    <w:abstractNumId w:val="15"/>
  </w:num>
  <w:num w:numId="2">
    <w:abstractNumId w:val="9"/>
  </w:num>
  <w:num w:numId="3">
    <w:abstractNumId w:val="6"/>
  </w:num>
  <w:num w:numId="4">
    <w:abstractNumId w:val="1"/>
  </w:num>
  <w:num w:numId="5">
    <w:abstractNumId w:val="0"/>
  </w:num>
  <w:num w:numId="6">
    <w:abstractNumId w:val="10"/>
  </w:num>
  <w:num w:numId="7">
    <w:abstractNumId w:val="2"/>
  </w:num>
  <w:num w:numId="8">
    <w:abstractNumId w:val="5"/>
  </w:num>
  <w:num w:numId="9">
    <w:abstractNumId w:val="20"/>
  </w:num>
  <w:num w:numId="10">
    <w:abstractNumId w:val="7"/>
  </w:num>
  <w:num w:numId="11">
    <w:abstractNumId w:val="3"/>
  </w:num>
  <w:num w:numId="12">
    <w:abstractNumId w:val="11"/>
  </w:num>
  <w:num w:numId="13">
    <w:abstractNumId w:val="23"/>
  </w:num>
  <w:num w:numId="14">
    <w:abstractNumId w:val="12"/>
  </w:num>
  <w:num w:numId="15">
    <w:abstractNumId w:val="21"/>
  </w:num>
  <w:num w:numId="16">
    <w:abstractNumId w:val="24"/>
  </w:num>
  <w:num w:numId="17">
    <w:abstractNumId w:val="22"/>
  </w:num>
  <w:num w:numId="18">
    <w:abstractNumId w:val="19"/>
  </w:num>
  <w:num w:numId="19">
    <w:abstractNumId w:val="14"/>
  </w:num>
  <w:num w:numId="20">
    <w:abstractNumId w:val="16"/>
  </w:num>
  <w:num w:numId="21">
    <w:abstractNumId w:val="13"/>
  </w:num>
  <w:num w:numId="22">
    <w:abstractNumId w:val="4"/>
  </w:num>
  <w:num w:numId="23">
    <w:abstractNumId w:val="17"/>
  </w:num>
  <w:num w:numId="24">
    <w:abstractNumId w:val="15"/>
  </w:num>
  <w:num w:numId="25">
    <w:abstractNumId w:val="18"/>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5"/>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970F49"/>
    <w:rsid w:val="000051E8"/>
    <w:rsid w:val="00013C47"/>
    <w:rsid w:val="00021CCE"/>
    <w:rsid w:val="000244DA"/>
    <w:rsid w:val="00024F7D"/>
    <w:rsid w:val="000376F8"/>
    <w:rsid w:val="00041A78"/>
    <w:rsid w:val="00047A39"/>
    <w:rsid w:val="00054C98"/>
    <w:rsid w:val="00056CDE"/>
    <w:rsid w:val="00067386"/>
    <w:rsid w:val="000732FF"/>
    <w:rsid w:val="00081D65"/>
    <w:rsid w:val="000A1F96"/>
    <w:rsid w:val="000B3397"/>
    <w:rsid w:val="000B34B2"/>
    <w:rsid w:val="000B55A2"/>
    <w:rsid w:val="000C2FBF"/>
    <w:rsid w:val="000D258B"/>
    <w:rsid w:val="000D43CC"/>
    <w:rsid w:val="000D4C46"/>
    <w:rsid w:val="000D74AA"/>
    <w:rsid w:val="000F0FC3"/>
    <w:rsid w:val="000F5D13"/>
    <w:rsid w:val="00100FE1"/>
    <w:rsid w:val="001024BE"/>
    <w:rsid w:val="001061EC"/>
    <w:rsid w:val="00106738"/>
    <w:rsid w:val="00114D79"/>
    <w:rsid w:val="001229E8"/>
    <w:rsid w:val="00127743"/>
    <w:rsid w:val="00135D2B"/>
    <w:rsid w:val="00137545"/>
    <w:rsid w:val="0013754F"/>
    <w:rsid w:val="00154077"/>
    <w:rsid w:val="0015561E"/>
    <w:rsid w:val="0015690D"/>
    <w:rsid w:val="001627D5"/>
    <w:rsid w:val="0017612A"/>
    <w:rsid w:val="001A67E0"/>
    <w:rsid w:val="001B1F20"/>
    <w:rsid w:val="001B4B65"/>
    <w:rsid w:val="001C1282"/>
    <w:rsid w:val="001C4FF8"/>
    <w:rsid w:val="001C63E7"/>
    <w:rsid w:val="001D1A7C"/>
    <w:rsid w:val="001E1042"/>
    <w:rsid w:val="001E1DF9"/>
    <w:rsid w:val="00207E02"/>
    <w:rsid w:val="00213AF8"/>
    <w:rsid w:val="00220E70"/>
    <w:rsid w:val="002228E8"/>
    <w:rsid w:val="00237603"/>
    <w:rsid w:val="00243ADE"/>
    <w:rsid w:val="00245F15"/>
    <w:rsid w:val="00247E8C"/>
    <w:rsid w:val="00270E01"/>
    <w:rsid w:val="002776A1"/>
    <w:rsid w:val="0029547E"/>
    <w:rsid w:val="002A2935"/>
    <w:rsid w:val="002A4C34"/>
    <w:rsid w:val="002B1426"/>
    <w:rsid w:val="002B3DBB"/>
    <w:rsid w:val="002F2906"/>
    <w:rsid w:val="00304837"/>
    <w:rsid w:val="0032065E"/>
    <w:rsid w:val="003242E1"/>
    <w:rsid w:val="00333911"/>
    <w:rsid w:val="00334165"/>
    <w:rsid w:val="003531E7"/>
    <w:rsid w:val="003601A4"/>
    <w:rsid w:val="0037535C"/>
    <w:rsid w:val="00376220"/>
    <w:rsid w:val="003815C7"/>
    <w:rsid w:val="003934F8"/>
    <w:rsid w:val="00397A1B"/>
    <w:rsid w:val="003A21C8"/>
    <w:rsid w:val="003B6085"/>
    <w:rsid w:val="003C1D7A"/>
    <w:rsid w:val="003C5F97"/>
    <w:rsid w:val="003D10CA"/>
    <w:rsid w:val="003D1E51"/>
    <w:rsid w:val="0040685B"/>
    <w:rsid w:val="004254FE"/>
    <w:rsid w:val="00436FFC"/>
    <w:rsid w:val="00437D28"/>
    <w:rsid w:val="0044354A"/>
    <w:rsid w:val="00444D23"/>
    <w:rsid w:val="00454353"/>
    <w:rsid w:val="00461AC6"/>
    <w:rsid w:val="00465470"/>
    <w:rsid w:val="00473C4A"/>
    <w:rsid w:val="0047429B"/>
    <w:rsid w:val="004904C5"/>
    <w:rsid w:val="004917C4"/>
    <w:rsid w:val="0049502B"/>
    <w:rsid w:val="004A07A5"/>
    <w:rsid w:val="004B692B"/>
    <w:rsid w:val="004C3CAF"/>
    <w:rsid w:val="004C703E"/>
    <w:rsid w:val="004D096E"/>
    <w:rsid w:val="004E785E"/>
    <w:rsid w:val="004E7905"/>
    <w:rsid w:val="004F0B49"/>
    <w:rsid w:val="005055FF"/>
    <w:rsid w:val="00506961"/>
    <w:rsid w:val="00510059"/>
    <w:rsid w:val="00554CBB"/>
    <w:rsid w:val="005560AC"/>
    <w:rsid w:val="00557CC0"/>
    <w:rsid w:val="00561024"/>
    <w:rsid w:val="0056194A"/>
    <w:rsid w:val="00565B7C"/>
    <w:rsid w:val="005952AD"/>
    <w:rsid w:val="005A1625"/>
    <w:rsid w:val="005A203B"/>
    <w:rsid w:val="005B05D5"/>
    <w:rsid w:val="005B0DEC"/>
    <w:rsid w:val="005B66FC"/>
    <w:rsid w:val="005C1ACD"/>
    <w:rsid w:val="005C6A23"/>
    <w:rsid w:val="005D43D8"/>
    <w:rsid w:val="005E3081"/>
    <w:rsid w:val="005E30DC"/>
    <w:rsid w:val="00605DD7"/>
    <w:rsid w:val="0060658F"/>
    <w:rsid w:val="00613219"/>
    <w:rsid w:val="0062789A"/>
    <w:rsid w:val="0063396F"/>
    <w:rsid w:val="00634163"/>
    <w:rsid w:val="00640E46"/>
    <w:rsid w:val="0064179C"/>
    <w:rsid w:val="00643A8A"/>
    <w:rsid w:val="0064491A"/>
    <w:rsid w:val="00645134"/>
    <w:rsid w:val="00652A0F"/>
    <w:rsid w:val="00653B50"/>
    <w:rsid w:val="00666BDD"/>
    <w:rsid w:val="006776B4"/>
    <w:rsid w:val="006873B8"/>
    <w:rsid w:val="006A4AA9"/>
    <w:rsid w:val="006A4EFB"/>
    <w:rsid w:val="006A5BE5"/>
    <w:rsid w:val="006B0FEA"/>
    <w:rsid w:val="006B6AF0"/>
    <w:rsid w:val="006C2EEA"/>
    <w:rsid w:val="006C6D6D"/>
    <w:rsid w:val="006C7A3B"/>
    <w:rsid w:val="006C7CE4"/>
    <w:rsid w:val="006E0C61"/>
    <w:rsid w:val="006E2C69"/>
    <w:rsid w:val="006F4464"/>
    <w:rsid w:val="00707AF6"/>
    <w:rsid w:val="00714CA4"/>
    <w:rsid w:val="007250D9"/>
    <w:rsid w:val="007274B8"/>
    <w:rsid w:val="00727F97"/>
    <w:rsid w:val="00730AE0"/>
    <w:rsid w:val="0074372D"/>
    <w:rsid w:val="007604F9"/>
    <w:rsid w:val="00764773"/>
    <w:rsid w:val="007735DC"/>
    <w:rsid w:val="007746A8"/>
    <w:rsid w:val="0078311A"/>
    <w:rsid w:val="00791D70"/>
    <w:rsid w:val="007A61C5"/>
    <w:rsid w:val="007A6888"/>
    <w:rsid w:val="007B0DCC"/>
    <w:rsid w:val="007B2222"/>
    <w:rsid w:val="007B3FD5"/>
    <w:rsid w:val="007C3E4F"/>
    <w:rsid w:val="007D3601"/>
    <w:rsid w:val="007D6C20"/>
    <w:rsid w:val="007E73B4"/>
    <w:rsid w:val="00812516"/>
    <w:rsid w:val="00822DB8"/>
    <w:rsid w:val="00832EBB"/>
    <w:rsid w:val="00834734"/>
    <w:rsid w:val="00835BF6"/>
    <w:rsid w:val="0084717F"/>
    <w:rsid w:val="008761F3"/>
    <w:rsid w:val="00881DD2"/>
    <w:rsid w:val="00882B54"/>
    <w:rsid w:val="008912AE"/>
    <w:rsid w:val="008B0F23"/>
    <w:rsid w:val="008B560B"/>
    <w:rsid w:val="008C41F7"/>
    <w:rsid w:val="008D6DCF"/>
    <w:rsid w:val="008E2002"/>
    <w:rsid w:val="008E5424"/>
    <w:rsid w:val="00900604"/>
    <w:rsid w:val="00901689"/>
    <w:rsid w:val="009018F0"/>
    <w:rsid w:val="00906E82"/>
    <w:rsid w:val="00910F4A"/>
    <w:rsid w:val="009203A8"/>
    <w:rsid w:val="00937D4D"/>
    <w:rsid w:val="009440D0"/>
    <w:rsid w:val="00945E13"/>
    <w:rsid w:val="00953113"/>
    <w:rsid w:val="00954B97"/>
    <w:rsid w:val="00955127"/>
    <w:rsid w:val="00956BC9"/>
    <w:rsid w:val="009617BB"/>
    <w:rsid w:val="00961DA0"/>
    <w:rsid w:val="00970F49"/>
    <w:rsid w:val="009715DA"/>
    <w:rsid w:val="00976338"/>
    <w:rsid w:val="00991829"/>
    <w:rsid w:val="00992D9C"/>
    <w:rsid w:val="009931F0"/>
    <w:rsid w:val="009955F8"/>
    <w:rsid w:val="009A12BE"/>
    <w:rsid w:val="009A1CBC"/>
    <w:rsid w:val="009A36AD"/>
    <w:rsid w:val="009B18A2"/>
    <w:rsid w:val="009C6127"/>
    <w:rsid w:val="009D04EE"/>
    <w:rsid w:val="009E37D3"/>
    <w:rsid w:val="009E52E7"/>
    <w:rsid w:val="009E5BD9"/>
    <w:rsid w:val="009F57C0"/>
    <w:rsid w:val="00A0510D"/>
    <w:rsid w:val="00A05C53"/>
    <w:rsid w:val="00A11569"/>
    <w:rsid w:val="00A204BB"/>
    <w:rsid w:val="00A20A67"/>
    <w:rsid w:val="00A27EE4"/>
    <w:rsid w:val="00A36EE2"/>
    <w:rsid w:val="00A4187F"/>
    <w:rsid w:val="00A57976"/>
    <w:rsid w:val="00A636B8"/>
    <w:rsid w:val="00A6671B"/>
    <w:rsid w:val="00A755A2"/>
    <w:rsid w:val="00A8496D"/>
    <w:rsid w:val="00A85D42"/>
    <w:rsid w:val="00A86AA4"/>
    <w:rsid w:val="00A87627"/>
    <w:rsid w:val="00A91D4B"/>
    <w:rsid w:val="00A9601A"/>
    <w:rsid w:val="00A962D4"/>
    <w:rsid w:val="00A9790B"/>
    <w:rsid w:val="00AA2B8A"/>
    <w:rsid w:val="00AC37B4"/>
    <w:rsid w:val="00AD2200"/>
    <w:rsid w:val="00AE3A9F"/>
    <w:rsid w:val="00AE6AB7"/>
    <w:rsid w:val="00AE764F"/>
    <w:rsid w:val="00AE7A32"/>
    <w:rsid w:val="00AF1CDB"/>
    <w:rsid w:val="00AF667A"/>
    <w:rsid w:val="00AF76EA"/>
    <w:rsid w:val="00B040B1"/>
    <w:rsid w:val="00B162B5"/>
    <w:rsid w:val="00B236AD"/>
    <w:rsid w:val="00B30A26"/>
    <w:rsid w:val="00B321DF"/>
    <w:rsid w:val="00B330F5"/>
    <w:rsid w:val="00B33456"/>
    <w:rsid w:val="00B3384D"/>
    <w:rsid w:val="00B37579"/>
    <w:rsid w:val="00B40FFB"/>
    <w:rsid w:val="00B4196F"/>
    <w:rsid w:val="00B45392"/>
    <w:rsid w:val="00B45AA4"/>
    <w:rsid w:val="00B610A2"/>
    <w:rsid w:val="00B95B16"/>
    <w:rsid w:val="00B97386"/>
    <w:rsid w:val="00BA2CF0"/>
    <w:rsid w:val="00BB3751"/>
    <w:rsid w:val="00BC3813"/>
    <w:rsid w:val="00BC7808"/>
    <w:rsid w:val="00BE099A"/>
    <w:rsid w:val="00BE2ED0"/>
    <w:rsid w:val="00BF6D59"/>
    <w:rsid w:val="00C06EBC"/>
    <w:rsid w:val="00C0723F"/>
    <w:rsid w:val="00C121F9"/>
    <w:rsid w:val="00C17B01"/>
    <w:rsid w:val="00C21E3A"/>
    <w:rsid w:val="00C26C83"/>
    <w:rsid w:val="00C277AF"/>
    <w:rsid w:val="00C31153"/>
    <w:rsid w:val="00C31CA1"/>
    <w:rsid w:val="00C34D0A"/>
    <w:rsid w:val="00C52383"/>
    <w:rsid w:val="00C56A9B"/>
    <w:rsid w:val="00C740CF"/>
    <w:rsid w:val="00C8277D"/>
    <w:rsid w:val="00C839A9"/>
    <w:rsid w:val="00C95538"/>
    <w:rsid w:val="00C96567"/>
    <w:rsid w:val="00C97E44"/>
    <w:rsid w:val="00CA3654"/>
    <w:rsid w:val="00CA6CCD"/>
    <w:rsid w:val="00CC50B7"/>
    <w:rsid w:val="00CD66EF"/>
    <w:rsid w:val="00CE2498"/>
    <w:rsid w:val="00CE36B8"/>
    <w:rsid w:val="00CF0DA9"/>
    <w:rsid w:val="00D02C00"/>
    <w:rsid w:val="00D0719B"/>
    <w:rsid w:val="00D12ABD"/>
    <w:rsid w:val="00D16F4B"/>
    <w:rsid w:val="00D17132"/>
    <w:rsid w:val="00D2075B"/>
    <w:rsid w:val="00D229F1"/>
    <w:rsid w:val="00D33860"/>
    <w:rsid w:val="00D36924"/>
    <w:rsid w:val="00D37CEC"/>
    <w:rsid w:val="00D37DEA"/>
    <w:rsid w:val="00D405D4"/>
    <w:rsid w:val="00D41269"/>
    <w:rsid w:val="00D45007"/>
    <w:rsid w:val="00D45405"/>
    <w:rsid w:val="00D512B6"/>
    <w:rsid w:val="00D617CC"/>
    <w:rsid w:val="00D82186"/>
    <w:rsid w:val="00D83E4E"/>
    <w:rsid w:val="00D87A1E"/>
    <w:rsid w:val="00D96994"/>
    <w:rsid w:val="00DA23B0"/>
    <w:rsid w:val="00DB478C"/>
    <w:rsid w:val="00DC48B7"/>
    <w:rsid w:val="00DE39D8"/>
    <w:rsid w:val="00DE51C8"/>
    <w:rsid w:val="00DE5614"/>
    <w:rsid w:val="00E02B1E"/>
    <w:rsid w:val="00E0407E"/>
    <w:rsid w:val="00E04FDF"/>
    <w:rsid w:val="00E15F2A"/>
    <w:rsid w:val="00E17DCE"/>
    <w:rsid w:val="00E279E8"/>
    <w:rsid w:val="00E36D0F"/>
    <w:rsid w:val="00E41CEE"/>
    <w:rsid w:val="00E579D6"/>
    <w:rsid w:val="00E65F0D"/>
    <w:rsid w:val="00E75567"/>
    <w:rsid w:val="00E80381"/>
    <w:rsid w:val="00E857D6"/>
    <w:rsid w:val="00EA0163"/>
    <w:rsid w:val="00EA0B12"/>
    <w:rsid w:val="00EA0C3A"/>
    <w:rsid w:val="00EA30C6"/>
    <w:rsid w:val="00EB2779"/>
    <w:rsid w:val="00EB4FF8"/>
    <w:rsid w:val="00EC4C6E"/>
    <w:rsid w:val="00ED18F9"/>
    <w:rsid w:val="00ED53C9"/>
    <w:rsid w:val="00EE197A"/>
    <w:rsid w:val="00EE7660"/>
    <w:rsid w:val="00EE7DA3"/>
    <w:rsid w:val="00F10695"/>
    <w:rsid w:val="00F13FA3"/>
    <w:rsid w:val="00F1662D"/>
    <w:rsid w:val="00F3099C"/>
    <w:rsid w:val="00F3578F"/>
    <w:rsid w:val="00F35F4F"/>
    <w:rsid w:val="00F50AC5"/>
    <w:rsid w:val="00F5772E"/>
    <w:rsid w:val="00F6025D"/>
    <w:rsid w:val="00F672B2"/>
    <w:rsid w:val="00F70282"/>
    <w:rsid w:val="00F773D9"/>
    <w:rsid w:val="00F774F7"/>
    <w:rsid w:val="00F8340A"/>
    <w:rsid w:val="00F83D10"/>
    <w:rsid w:val="00F93643"/>
    <w:rsid w:val="00F96457"/>
    <w:rsid w:val="00FA0816"/>
    <w:rsid w:val="00FB022D"/>
    <w:rsid w:val="00FB1F17"/>
    <w:rsid w:val="00FB3492"/>
    <w:rsid w:val="00FB69C8"/>
    <w:rsid w:val="00FC415A"/>
    <w:rsid w:val="00FC6098"/>
    <w:rsid w:val="00FC7389"/>
    <w:rsid w:val="00FD20DE"/>
    <w:rsid w:val="00FD4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table" w:customStyle="1" w:styleId="15">
    <w:name w:val="Сетка таблицы1"/>
    <w:basedOn w:val="a3"/>
    <w:next w:val="af"/>
    <w:uiPriority w:val="39"/>
    <w:rsid w:val="00AC37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3"/>
    <w:next w:val="af"/>
    <w:uiPriority w:val="39"/>
    <w:rsid w:val="00AC37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uiPriority w:val="39"/>
    <w:rsid w:val="006A4AA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basedOn w:val="a2"/>
    <w:uiPriority w:val="22"/>
    <w:qFormat/>
    <w:rsid w:val="005952AD"/>
    <w:rPr>
      <w:b/>
      <w:bCs/>
    </w:rPr>
  </w:style>
  <w:style w:type="table" w:customStyle="1" w:styleId="61">
    <w:name w:val="Сетка таблицы6"/>
    <w:basedOn w:val="a3"/>
    <w:next w:val="af"/>
    <w:uiPriority w:val="59"/>
    <w:rsid w:val="00F77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91169943">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221673957">
      <w:bodyDiv w:val="1"/>
      <w:marLeft w:val="0"/>
      <w:marRight w:val="0"/>
      <w:marTop w:val="0"/>
      <w:marBottom w:val="0"/>
      <w:divBdr>
        <w:top w:val="none" w:sz="0" w:space="0" w:color="auto"/>
        <w:left w:val="none" w:sz="0" w:space="0" w:color="auto"/>
        <w:bottom w:val="none" w:sz="0" w:space="0" w:color="auto"/>
        <w:right w:val="none" w:sz="0" w:space="0" w:color="auto"/>
      </w:divBdr>
    </w:div>
    <w:div w:id="375592407">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67935315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37689893">
      <w:bodyDiv w:val="1"/>
      <w:marLeft w:val="0"/>
      <w:marRight w:val="0"/>
      <w:marTop w:val="0"/>
      <w:marBottom w:val="0"/>
      <w:divBdr>
        <w:top w:val="none" w:sz="0" w:space="0" w:color="auto"/>
        <w:left w:val="none" w:sz="0" w:space="0" w:color="auto"/>
        <w:bottom w:val="none" w:sz="0" w:space="0" w:color="auto"/>
        <w:right w:val="none" w:sz="0" w:space="0" w:color="auto"/>
      </w:divBdr>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033189409">
      <w:bodyDiv w:val="1"/>
      <w:marLeft w:val="0"/>
      <w:marRight w:val="0"/>
      <w:marTop w:val="0"/>
      <w:marBottom w:val="0"/>
      <w:divBdr>
        <w:top w:val="none" w:sz="0" w:space="0" w:color="auto"/>
        <w:left w:val="none" w:sz="0" w:space="0" w:color="auto"/>
        <w:bottom w:val="none" w:sz="0" w:space="0" w:color="auto"/>
        <w:right w:val="none" w:sz="0" w:space="0" w:color="auto"/>
      </w:divBdr>
    </w:div>
    <w:div w:id="1179655914">
      <w:bodyDiv w:val="1"/>
      <w:marLeft w:val="0"/>
      <w:marRight w:val="0"/>
      <w:marTop w:val="0"/>
      <w:marBottom w:val="0"/>
      <w:divBdr>
        <w:top w:val="none" w:sz="0" w:space="0" w:color="auto"/>
        <w:left w:val="none" w:sz="0" w:space="0" w:color="auto"/>
        <w:bottom w:val="none" w:sz="0" w:space="0" w:color="auto"/>
        <w:right w:val="none" w:sz="0" w:space="0" w:color="auto"/>
      </w:divBdr>
    </w:div>
    <w:div w:id="1238052673">
      <w:bodyDiv w:val="1"/>
      <w:marLeft w:val="0"/>
      <w:marRight w:val="0"/>
      <w:marTop w:val="0"/>
      <w:marBottom w:val="0"/>
      <w:divBdr>
        <w:top w:val="none" w:sz="0" w:space="0" w:color="auto"/>
        <w:left w:val="none" w:sz="0" w:space="0" w:color="auto"/>
        <w:bottom w:val="none" w:sz="0" w:space="0" w:color="auto"/>
        <w:right w:val="none" w:sz="0" w:space="0" w:color="auto"/>
      </w:divBdr>
    </w:div>
    <w:div w:id="1888032341">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20046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DDC84-AF24-438F-BABF-BC308659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20</Pages>
  <Words>4577</Words>
  <Characters>26090</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USHT</cp:lastModifiedBy>
  <cp:revision>38</cp:revision>
  <dcterms:created xsi:type="dcterms:W3CDTF">2023-10-10T08:10:00Z</dcterms:created>
  <dcterms:modified xsi:type="dcterms:W3CDTF">2026-01-16T08:33:00Z</dcterms:modified>
</cp:coreProperties>
</file>