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76334E" w14:paraId="6141494E" w14:textId="77777777" w:rsidTr="00842E14">
        <w:tc>
          <w:tcPr>
            <w:tcW w:w="5670" w:type="dxa"/>
          </w:tcPr>
          <w:p w14:paraId="5C9B68F5" w14:textId="77777777" w:rsidR="0076334E" w:rsidRDefault="0076334E" w:rsidP="00842E14">
            <w:pPr>
              <w:pStyle w:val="af1"/>
              <w:rPr>
                <w:sz w:val="30"/>
              </w:rPr>
            </w:pPr>
            <w:r w:rsidRPr="00014B87">
              <w:rPr>
                <w:b/>
                <w:noProof/>
                <w:lang w:val="ru-RU"/>
              </w:rPr>
              <w:drawing>
                <wp:inline distT="0" distB="0" distL="0" distR="0" wp14:anchorId="16ADED80" wp14:editId="297CFBCD">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5116582B" w14:textId="77777777" w:rsidR="0076334E" w:rsidRDefault="0076334E" w:rsidP="00842E14">
            <w:pPr>
              <w:spacing w:line="360" w:lineRule="auto"/>
              <w:ind w:left="290"/>
              <w:jc w:val="center"/>
              <w:rPr>
                <w:sz w:val="30"/>
              </w:rPr>
            </w:pPr>
          </w:p>
        </w:tc>
      </w:tr>
    </w:tbl>
    <w:p w14:paraId="20A60D74" w14:textId="77777777" w:rsidR="0076334E" w:rsidRDefault="0076334E" w:rsidP="0076334E">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1D5EE5FF" w14:textId="77777777" w:rsidR="0076334E" w:rsidRDefault="0076334E" w:rsidP="0076334E">
          <w:pPr>
            <w:spacing w:after="0" w:line="360" w:lineRule="auto"/>
            <w:jc w:val="right"/>
            <w:rPr>
              <w:rFonts w:ascii="Times New Roman" w:hAnsi="Times New Roman" w:cs="Times New Roman"/>
            </w:rPr>
          </w:pPr>
        </w:p>
        <w:p w14:paraId="5CAA2CB8" w14:textId="77777777" w:rsidR="0076334E" w:rsidRDefault="0076334E" w:rsidP="0076334E">
          <w:pPr>
            <w:spacing w:after="0" w:line="360" w:lineRule="auto"/>
            <w:jc w:val="right"/>
            <w:rPr>
              <w:rFonts w:ascii="Times New Roman" w:eastAsia="Arial Unicode MS" w:hAnsi="Times New Roman" w:cs="Times New Roman"/>
              <w:sz w:val="72"/>
              <w:szCs w:val="72"/>
            </w:rPr>
          </w:pPr>
        </w:p>
        <w:p w14:paraId="07827AD2" w14:textId="77777777" w:rsidR="0076334E" w:rsidRPr="00A204BB" w:rsidRDefault="0076334E" w:rsidP="0076334E">
          <w:pPr>
            <w:spacing w:after="0" w:line="360" w:lineRule="auto"/>
            <w:jc w:val="right"/>
            <w:rPr>
              <w:rFonts w:ascii="Times New Roman" w:eastAsia="Arial Unicode MS" w:hAnsi="Times New Roman" w:cs="Times New Roman"/>
              <w:sz w:val="72"/>
              <w:szCs w:val="72"/>
            </w:rPr>
          </w:pPr>
        </w:p>
        <w:p w14:paraId="33AE73F3" w14:textId="77777777" w:rsidR="0076334E" w:rsidRPr="00A204BB" w:rsidRDefault="0076334E" w:rsidP="0076334E">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46A30AD1" w14:textId="590F6202" w:rsidR="0076334E" w:rsidRDefault="0076334E" w:rsidP="0076334E">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Pr>
              <w:rFonts w:ascii="Times New Roman" w:eastAsia="Arial Unicode MS" w:hAnsi="Times New Roman" w:cs="Times New Roman"/>
              <w:sz w:val="40"/>
              <w:szCs w:val="40"/>
            </w:rPr>
            <w:t>Цифровое земледелие</w:t>
          </w:r>
          <w:r w:rsidR="0078324E">
            <w:rPr>
              <w:rFonts w:ascii="Times New Roman" w:eastAsia="Arial Unicode MS" w:hAnsi="Times New Roman" w:cs="Times New Roman"/>
              <w:sz w:val="40"/>
              <w:szCs w:val="40"/>
            </w:rPr>
            <w:t xml:space="preserve"> </w:t>
          </w:r>
          <w:r w:rsidR="00A513A7">
            <w:rPr>
              <w:rFonts w:ascii="Times New Roman" w:eastAsia="Arial Unicode MS" w:hAnsi="Times New Roman" w:cs="Times New Roman"/>
              <w:sz w:val="40"/>
              <w:szCs w:val="40"/>
            </w:rPr>
            <w:t>Ю</w:t>
          </w:r>
          <w:r w:rsidR="0078324E">
            <w:rPr>
              <w:rFonts w:ascii="Times New Roman" w:eastAsia="Arial Unicode MS" w:hAnsi="Times New Roman" w:cs="Times New Roman"/>
              <w:sz w:val="40"/>
              <w:szCs w:val="40"/>
            </w:rPr>
            <w:t>ниоры</w:t>
          </w:r>
          <w:r w:rsidRPr="00D83E4E">
            <w:rPr>
              <w:rFonts w:ascii="Times New Roman" w:eastAsia="Arial Unicode MS" w:hAnsi="Times New Roman" w:cs="Times New Roman"/>
              <w:sz w:val="40"/>
              <w:szCs w:val="40"/>
            </w:rPr>
            <w:t>»</w:t>
          </w:r>
        </w:p>
        <w:p w14:paraId="1A3E5588" w14:textId="77777777" w:rsidR="0076334E" w:rsidRDefault="0076334E" w:rsidP="0076334E">
          <w:pPr>
            <w:spacing w:after="0" w:line="360" w:lineRule="auto"/>
            <w:jc w:val="center"/>
            <w:rPr>
              <w:rFonts w:ascii="Times New Roman" w:eastAsia="Arial Unicode MS" w:hAnsi="Times New Roman" w:cs="Times New Roman"/>
              <w:sz w:val="72"/>
              <w:szCs w:val="72"/>
            </w:rPr>
          </w:pPr>
        </w:p>
        <w:p w14:paraId="2B8D69BE" w14:textId="77777777" w:rsidR="0076334E" w:rsidRDefault="0076334E" w:rsidP="0076334E">
          <w:pPr>
            <w:spacing w:after="0" w:line="360" w:lineRule="auto"/>
            <w:jc w:val="center"/>
            <w:rPr>
              <w:rFonts w:ascii="Times New Roman" w:eastAsia="Arial Unicode MS" w:hAnsi="Times New Roman" w:cs="Times New Roman"/>
              <w:sz w:val="72"/>
              <w:szCs w:val="72"/>
            </w:rPr>
          </w:pPr>
        </w:p>
        <w:p w14:paraId="5355C5DD" w14:textId="31C69D4D" w:rsidR="0076334E" w:rsidRPr="00A204BB" w:rsidRDefault="00A513A7" w:rsidP="0076334E">
          <w:pPr>
            <w:spacing w:after="0" w:line="360" w:lineRule="auto"/>
            <w:jc w:val="center"/>
            <w:rPr>
              <w:rFonts w:ascii="Times New Roman" w:eastAsia="Arial Unicode MS" w:hAnsi="Times New Roman" w:cs="Times New Roman"/>
              <w:sz w:val="72"/>
              <w:szCs w:val="72"/>
            </w:rPr>
          </w:pPr>
        </w:p>
      </w:sdtContent>
    </w:sdt>
    <w:p w14:paraId="1C94A274" w14:textId="77777777" w:rsidR="0076334E" w:rsidRDefault="0076334E" w:rsidP="0076334E">
      <w:pPr>
        <w:spacing w:after="0" w:line="360" w:lineRule="auto"/>
        <w:rPr>
          <w:rFonts w:ascii="Times New Roman" w:hAnsi="Times New Roman" w:cs="Times New Roman"/>
          <w:lang w:bidi="en-US"/>
        </w:rPr>
      </w:pPr>
    </w:p>
    <w:p w14:paraId="0D28F697" w14:textId="77777777" w:rsidR="0076334E" w:rsidRDefault="0076334E" w:rsidP="0076334E">
      <w:pPr>
        <w:spacing w:after="0" w:line="360" w:lineRule="auto"/>
        <w:rPr>
          <w:rFonts w:ascii="Times New Roman" w:hAnsi="Times New Roman" w:cs="Times New Roman"/>
          <w:lang w:bidi="en-US"/>
        </w:rPr>
      </w:pPr>
    </w:p>
    <w:p w14:paraId="7788A60A" w14:textId="77777777" w:rsidR="0076334E" w:rsidRDefault="0076334E" w:rsidP="0076334E">
      <w:pPr>
        <w:spacing w:after="0" w:line="360" w:lineRule="auto"/>
        <w:rPr>
          <w:rFonts w:ascii="Times New Roman" w:hAnsi="Times New Roman" w:cs="Times New Roman"/>
          <w:lang w:bidi="en-US"/>
        </w:rPr>
      </w:pPr>
    </w:p>
    <w:p w14:paraId="5056CDC2" w14:textId="77777777" w:rsidR="0076334E" w:rsidRDefault="0076334E" w:rsidP="0076334E">
      <w:pPr>
        <w:spacing w:after="0" w:line="360" w:lineRule="auto"/>
        <w:rPr>
          <w:rFonts w:ascii="Times New Roman" w:hAnsi="Times New Roman" w:cs="Times New Roman"/>
          <w:lang w:bidi="en-US"/>
        </w:rPr>
      </w:pPr>
    </w:p>
    <w:p w14:paraId="2D207CB2" w14:textId="77777777" w:rsidR="0076334E" w:rsidRDefault="0076334E" w:rsidP="0076334E">
      <w:pPr>
        <w:spacing w:after="0" w:line="360" w:lineRule="auto"/>
        <w:rPr>
          <w:rFonts w:ascii="Times New Roman" w:hAnsi="Times New Roman" w:cs="Times New Roman"/>
          <w:lang w:bidi="en-US"/>
        </w:rPr>
      </w:pPr>
    </w:p>
    <w:p w14:paraId="525C7DBF" w14:textId="77777777" w:rsidR="0076334E" w:rsidRDefault="0076334E" w:rsidP="0076334E">
      <w:pPr>
        <w:spacing w:after="0" w:line="360" w:lineRule="auto"/>
        <w:rPr>
          <w:rFonts w:ascii="Times New Roman" w:hAnsi="Times New Roman" w:cs="Times New Roman"/>
          <w:lang w:bidi="en-US"/>
        </w:rPr>
      </w:pPr>
    </w:p>
    <w:p w14:paraId="4150F45C" w14:textId="77777777" w:rsidR="0076334E" w:rsidRDefault="0076334E" w:rsidP="0076334E">
      <w:pPr>
        <w:spacing w:after="0" w:line="360" w:lineRule="auto"/>
        <w:rPr>
          <w:rFonts w:ascii="Times New Roman" w:hAnsi="Times New Roman" w:cs="Times New Roman"/>
          <w:lang w:bidi="en-US"/>
        </w:rPr>
      </w:pPr>
    </w:p>
    <w:p w14:paraId="59BB3D72" w14:textId="77777777" w:rsidR="0076334E" w:rsidRDefault="0076334E" w:rsidP="0076334E">
      <w:pPr>
        <w:spacing w:after="0" w:line="360" w:lineRule="auto"/>
        <w:rPr>
          <w:rFonts w:ascii="Times New Roman" w:hAnsi="Times New Roman" w:cs="Times New Roman"/>
          <w:lang w:bidi="en-US"/>
        </w:rPr>
      </w:pPr>
    </w:p>
    <w:p w14:paraId="1970C7CE" w14:textId="0928B056" w:rsidR="0076334E" w:rsidRDefault="0076334E" w:rsidP="0076334E">
      <w:pPr>
        <w:spacing w:after="0" w:line="360" w:lineRule="auto"/>
        <w:jc w:val="center"/>
        <w:rPr>
          <w:rFonts w:ascii="Times New Roman" w:hAnsi="Times New Roman" w:cs="Times New Roman"/>
          <w:lang w:bidi="en-US"/>
        </w:rPr>
      </w:pPr>
      <w:r>
        <w:rPr>
          <w:rFonts w:ascii="Times New Roman" w:hAnsi="Times New Roman" w:cs="Times New Roman"/>
          <w:lang w:bidi="en-US"/>
        </w:rPr>
        <w:t>202</w:t>
      </w:r>
      <w:r w:rsidR="00E161AE" w:rsidRPr="00040EC0">
        <w:rPr>
          <w:rFonts w:ascii="Times New Roman" w:hAnsi="Times New Roman" w:cs="Times New Roman"/>
          <w:lang w:bidi="en-US"/>
        </w:rPr>
        <w:t>5</w:t>
      </w:r>
      <w:r>
        <w:rPr>
          <w:rFonts w:ascii="Times New Roman" w:hAnsi="Times New Roman" w:cs="Times New Roman"/>
          <w:lang w:bidi="en-US"/>
        </w:rPr>
        <w:t xml:space="preserve"> г.</w:t>
      </w:r>
    </w:p>
    <w:p w14:paraId="6A93AA15" w14:textId="77777777" w:rsidR="00EF0236" w:rsidRPr="00A204BB" w:rsidRDefault="00EF0236" w:rsidP="00EF0236">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 xml:space="preserve">Конкурсное задание разработано экспертным сообществом и утверждено Менеджером компетенции, в котором установлены нижеследующие правила и </w:t>
      </w:r>
      <w:r w:rsidRPr="00A204BB">
        <w:rPr>
          <w:rFonts w:ascii="Times New Roman" w:hAnsi="Times New Roman" w:cs="Times New Roman"/>
          <w:sz w:val="28"/>
          <w:szCs w:val="28"/>
          <w:lang w:bidi="en-US"/>
        </w:rPr>
        <w:t>необходимые требования владения профессиональным</w:t>
      </w:r>
      <w:r>
        <w:rPr>
          <w:rFonts w:ascii="Times New Roman" w:hAnsi="Times New Roman" w:cs="Times New Roman"/>
          <w:sz w:val="28"/>
          <w:szCs w:val="28"/>
          <w:lang w:bidi="en-US"/>
        </w:rPr>
        <w:t>и навыками</w:t>
      </w:r>
      <w:r w:rsidRPr="00A204BB">
        <w:rPr>
          <w:rFonts w:ascii="Times New Roman" w:hAnsi="Times New Roman" w:cs="Times New Roman"/>
          <w:sz w:val="28"/>
          <w:szCs w:val="28"/>
          <w:lang w:bidi="en-US"/>
        </w:rPr>
        <w:t xml:space="preserve"> для участия в соревнованиях по </w:t>
      </w:r>
      <w:r>
        <w:rPr>
          <w:rFonts w:ascii="Times New Roman" w:hAnsi="Times New Roman" w:cs="Times New Roman"/>
          <w:sz w:val="28"/>
          <w:szCs w:val="28"/>
          <w:lang w:bidi="en-US"/>
        </w:rPr>
        <w:t>профессиональному мастерству</w:t>
      </w:r>
      <w:r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ADC75D7" w14:textId="77777777" w:rsidR="0076334E" w:rsidRDefault="0076334E" w:rsidP="0076334E">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14:paraId="76A1B7A8" w14:textId="77777777" w:rsidR="0076334E" w:rsidRPr="00A204BB" w:rsidRDefault="0076334E" w:rsidP="0076334E">
      <w:pPr>
        <w:pStyle w:val="bullet"/>
        <w:numPr>
          <w:ilvl w:val="0"/>
          <w:numId w:val="0"/>
        </w:numPr>
        <w:ind w:firstLine="709"/>
        <w:jc w:val="both"/>
        <w:rPr>
          <w:rFonts w:ascii="Times New Roman" w:hAnsi="Times New Roman"/>
          <w:b/>
          <w:sz w:val="28"/>
          <w:szCs w:val="28"/>
          <w:lang w:val="ru-RU"/>
        </w:rPr>
      </w:pPr>
    </w:p>
    <w:p w14:paraId="1945E43A" w14:textId="1F26BBD0" w:rsidR="0076334E" w:rsidRDefault="0076334E">
      <w:pPr>
        <w:pStyle w:val="11"/>
        <w:rPr>
          <w:rFonts w:asciiTheme="minorHAnsi" w:eastAsiaTheme="minorEastAsia" w:hAnsiTheme="minorHAnsi" w:cstheme="minorBidi"/>
          <w:bCs w:val="0"/>
          <w:noProof/>
          <w:sz w:val="22"/>
          <w:szCs w:val="22"/>
          <w:lang w:val="ru-RU" w:eastAsia="ru-RU"/>
        </w:rPr>
      </w:pPr>
      <w:r w:rsidRPr="00A4187F">
        <w:rPr>
          <w:rFonts w:ascii="Times New Roman" w:hAnsi="Times New Roman"/>
          <w:szCs w:val="24"/>
          <w:lang w:val="ru-RU" w:eastAsia="ru-RU"/>
        </w:rPr>
        <w:fldChar w:fldCharType="begin"/>
      </w:r>
      <w:r w:rsidRPr="00A4187F">
        <w:rPr>
          <w:rFonts w:ascii="Times New Roman" w:hAnsi="Times New Roman"/>
          <w:szCs w:val="24"/>
          <w:lang w:val="ru-RU" w:eastAsia="ru-RU"/>
        </w:rPr>
        <w:instrText xml:space="preserve"> TOC \o "1-2" \h \z \u </w:instrText>
      </w:r>
      <w:r w:rsidRPr="00A4187F">
        <w:rPr>
          <w:rFonts w:ascii="Times New Roman" w:hAnsi="Times New Roman"/>
          <w:szCs w:val="24"/>
          <w:lang w:val="ru-RU" w:eastAsia="ru-RU"/>
        </w:rPr>
        <w:fldChar w:fldCharType="separate"/>
      </w:r>
      <w:hyperlink w:anchor="_Toc161737047" w:history="1">
        <w:r w:rsidRPr="00821C0B">
          <w:rPr>
            <w:rStyle w:val="ae"/>
            <w:rFonts w:ascii="Times New Roman" w:hAnsi="Times New Roman"/>
            <w:noProof/>
          </w:rPr>
          <w:t>1. ОСНОВНЫЕ ТРЕБОВАНИЯ КОМПЕТЕНЦИИ</w:t>
        </w:r>
        <w:r>
          <w:rPr>
            <w:noProof/>
            <w:webHidden/>
          </w:rPr>
          <w:tab/>
        </w:r>
        <w:r>
          <w:rPr>
            <w:noProof/>
            <w:webHidden/>
          </w:rPr>
          <w:fldChar w:fldCharType="begin"/>
        </w:r>
        <w:r>
          <w:rPr>
            <w:noProof/>
            <w:webHidden/>
          </w:rPr>
          <w:instrText xml:space="preserve"> PAGEREF _Toc161737047 \h </w:instrText>
        </w:r>
        <w:r>
          <w:rPr>
            <w:noProof/>
            <w:webHidden/>
          </w:rPr>
        </w:r>
        <w:r>
          <w:rPr>
            <w:noProof/>
            <w:webHidden/>
          </w:rPr>
          <w:fldChar w:fldCharType="separate"/>
        </w:r>
        <w:r>
          <w:rPr>
            <w:noProof/>
            <w:webHidden/>
          </w:rPr>
          <w:t>3</w:t>
        </w:r>
        <w:r>
          <w:rPr>
            <w:noProof/>
            <w:webHidden/>
          </w:rPr>
          <w:fldChar w:fldCharType="end"/>
        </w:r>
      </w:hyperlink>
    </w:p>
    <w:p w14:paraId="29513613" w14:textId="040BAF43" w:rsidR="0076334E" w:rsidRDefault="0076334E">
      <w:pPr>
        <w:pStyle w:val="25"/>
        <w:rPr>
          <w:rFonts w:asciiTheme="minorHAnsi" w:eastAsiaTheme="minorEastAsia" w:hAnsiTheme="minorHAnsi" w:cstheme="minorBidi"/>
          <w:noProof/>
          <w:szCs w:val="22"/>
        </w:rPr>
      </w:pPr>
      <w:hyperlink w:anchor="_Toc161737048" w:history="1">
        <w:r w:rsidRPr="00821C0B">
          <w:rPr>
            <w:rStyle w:val="ae"/>
            <w:noProof/>
          </w:rPr>
          <w:t>1.1. ОБЩИЕ СВЕДЕНИЯ О ТРЕБОВАНИЯХ КОМПЕТЕНЦИИ</w:t>
        </w:r>
        <w:r>
          <w:rPr>
            <w:noProof/>
            <w:webHidden/>
          </w:rPr>
          <w:tab/>
        </w:r>
        <w:r>
          <w:rPr>
            <w:noProof/>
            <w:webHidden/>
          </w:rPr>
          <w:fldChar w:fldCharType="begin"/>
        </w:r>
        <w:r>
          <w:rPr>
            <w:noProof/>
            <w:webHidden/>
          </w:rPr>
          <w:instrText xml:space="preserve"> PAGEREF _Toc161737048 \h </w:instrText>
        </w:r>
        <w:r>
          <w:rPr>
            <w:noProof/>
            <w:webHidden/>
          </w:rPr>
        </w:r>
        <w:r>
          <w:rPr>
            <w:noProof/>
            <w:webHidden/>
          </w:rPr>
          <w:fldChar w:fldCharType="separate"/>
        </w:r>
        <w:r>
          <w:rPr>
            <w:noProof/>
            <w:webHidden/>
          </w:rPr>
          <w:t>3</w:t>
        </w:r>
        <w:r>
          <w:rPr>
            <w:noProof/>
            <w:webHidden/>
          </w:rPr>
          <w:fldChar w:fldCharType="end"/>
        </w:r>
      </w:hyperlink>
    </w:p>
    <w:p w14:paraId="2B9448CD" w14:textId="5AA6EE2A" w:rsidR="0076334E" w:rsidRDefault="0076334E">
      <w:pPr>
        <w:pStyle w:val="25"/>
        <w:rPr>
          <w:rFonts w:asciiTheme="minorHAnsi" w:eastAsiaTheme="minorEastAsia" w:hAnsiTheme="minorHAnsi" w:cstheme="minorBidi"/>
          <w:noProof/>
          <w:szCs w:val="22"/>
        </w:rPr>
      </w:pPr>
      <w:hyperlink w:anchor="_Toc161737049" w:history="1">
        <w:r w:rsidRPr="00821C0B">
          <w:rPr>
            <w:rStyle w:val="ae"/>
            <w:noProof/>
          </w:rPr>
          <w:t>1.2. ПЕРЕЧЕНЬ ПРОФЕССИОНАЛЬНЫХ ЗАДАЧ СПЕЦИАЛИСТА ПО КОМПЕТЕНЦИИ «Цифровое земледелие»</w:t>
        </w:r>
        <w:r>
          <w:rPr>
            <w:noProof/>
            <w:webHidden/>
          </w:rPr>
          <w:tab/>
        </w:r>
        <w:r>
          <w:rPr>
            <w:noProof/>
            <w:webHidden/>
          </w:rPr>
          <w:fldChar w:fldCharType="begin"/>
        </w:r>
        <w:r>
          <w:rPr>
            <w:noProof/>
            <w:webHidden/>
          </w:rPr>
          <w:instrText xml:space="preserve"> PAGEREF _Toc161737049 \h </w:instrText>
        </w:r>
        <w:r>
          <w:rPr>
            <w:noProof/>
            <w:webHidden/>
          </w:rPr>
        </w:r>
        <w:r>
          <w:rPr>
            <w:noProof/>
            <w:webHidden/>
          </w:rPr>
          <w:fldChar w:fldCharType="separate"/>
        </w:r>
        <w:r>
          <w:rPr>
            <w:noProof/>
            <w:webHidden/>
          </w:rPr>
          <w:t>3</w:t>
        </w:r>
        <w:r>
          <w:rPr>
            <w:noProof/>
            <w:webHidden/>
          </w:rPr>
          <w:fldChar w:fldCharType="end"/>
        </w:r>
      </w:hyperlink>
    </w:p>
    <w:p w14:paraId="72B9A867" w14:textId="6B0C7381" w:rsidR="0076334E" w:rsidRDefault="0076334E">
      <w:pPr>
        <w:pStyle w:val="25"/>
        <w:rPr>
          <w:rFonts w:asciiTheme="minorHAnsi" w:eastAsiaTheme="minorEastAsia" w:hAnsiTheme="minorHAnsi" w:cstheme="minorBidi"/>
          <w:noProof/>
          <w:szCs w:val="22"/>
        </w:rPr>
      </w:pPr>
      <w:hyperlink w:anchor="_Toc161737050" w:history="1">
        <w:r w:rsidRPr="00821C0B">
          <w:rPr>
            <w:rStyle w:val="ae"/>
            <w:noProof/>
          </w:rPr>
          <w:t>1.3. ТРЕБОВАНИЯ К СХЕМЕ ОЦЕНКИ</w:t>
        </w:r>
        <w:r>
          <w:rPr>
            <w:noProof/>
            <w:webHidden/>
          </w:rPr>
          <w:tab/>
        </w:r>
        <w:r>
          <w:rPr>
            <w:noProof/>
            <w:webHidden/>
          </w:rPr>
          <w:fldChar w:fldCharType="begin"/>
        </w:r>
        <w:r>
          <w:rPr>
            <w:noProof/>
            <w:webHidden/>
          </w:rPr>
          <w:instrText xml:space="preserve"> PAGEREF _Toc161737050 \h </w:instrText>
        </w:r>
        <w:r>
          <w:rPr>
            <w:noProof/>
            <w:webHidden/>
          </w:rPr>
        </w:r>
        <w:r>
          <w:rPr>
            <w:noProof/>
            <w:webHidden/>
          </w:rPr>
          <w:fldChar w:fldCharType="separate"/>
        </w:r>
        <w:r>
          <w:rPr>
            <w:noProof/>
            <w:webHidden/>
          </w:rPr>
          <w:t>14</w:t>
        </w:r>
        <w:r>
          <w:rPr>
            <w:noProof/>
            <w:webHidden/>
          </w:rPr>
          <w:fldChar w:fldCharType="end"/>
        </w:r>
      </w:hyperlink>
    </w:p>
    <w:p w14:paraId="577E5FA4" w14:textId="169E5365" w:rsidR="0076334E" w:rsidRDefault="0076334E">
      <w:pPr>
        <w:pStyle w:val="25"/>
        <w:rPr>
          <w:rFonts w:asciiTheme="minorHAnsi" w:eastAsiaTheme="minorEastAsia" w:hAnsiTheme="minorHAnsi" w:cstheme="minorBidi"/>
          <w:noProof/>
          <w:szCs w:val="22"/>
        </w:rPr>
      </w:pPr>
      <w:hyperlink w:anchor="_Toc161737051" w:history="1">
        <w:r w:rsidRPr="00821C0B">
          <w:rPr>
            <w:rStyle w:val="ae"/>
            <w:noProof/>
          </w:rPr>
          <w:t>1.4. СПЕЦИФИКАЦИЯ ОЦЕНКИ КОМПЕТЕНЦИИ</w:t>
        </w:r>
        <w:r>
          <w:rPr>
            <w:noProof/>
            <w:webHidden/>
          </w:rPr>
          <w:tab/>
        </w:r>
        <w:r>
          <w:rPr>
            <w:noProof/>
            <w:webHidden/>
          </w:rPr>
          <w:fldChar w:fldCharType="begin"/>
        </w:r>
        <w:r>
          <w:rPr>
            <w:noProof/>
            <w:webHidden/>
          </w:rPr>
          <w:instrText xml:space="preserve"> PAGEREF _Toc161737051 \h </w:instrText>
        </w:r>
        <w:r>
          <w:rPr>
            <w:noProof/>
            <w:webHidden/>
          </w:rPr>
        </w:r>
        <w:r>
          <w:rPr>
            <w:noProof/>
            <w:webHidden/>
          </w:rPr>
          <w:fldChar w:fldCharType="separate"/>
        </w:r>
        <w:r>
          <w:rPr>
            <w:noProof/>
            <w:webHidden/>
          </w:rPr>
          <w:t>14</w:t>
        </w:r>
        <w:r>
          <w:rPr>
            <w:noProof/>
            <w:webHidden/>
          </w:rPr>
          <w:fldChar w:fldCharType="end"/>
        </w:r>
      </w:hyperlink>
    </w:p>
    <w:p w14:paraId="262809E5" w14:textId="1FD6236C" w:rsidR="0076334E" w:rsidRDefault="0076334E">
      <w:pPr>
        <w:pStyle w:val="25"/>
        <w:rPr>
          <w:rFonts w:asciiTheme="minorHAnsi" w:eastAsiaTheme="minorEastAsia" w:hAnsiTheme="minorHAnsi" w:cstheme="minorBidi"/>
          <w:noProof/>
          <w:szCs w:val="22"/>
        </w:rPr>
      </w:pPr>
      <w:hyperlink w:anchor="_Toc161737052" w:history="1">
        <w:r w:rsidRPr="00821C0B">
          <w:rPr>
            <w:rStyle w:val="ae"/>
            <w:noProof/>
          </w:rPr>
          <w:t>1.5. КОНКУРСНОЕ ЗАДАНИЕ</w:t>
        </w:r>
        <w:r>
          <w:rPr>
            <w:noProof/>
            <w:webHidden/>
          </w:rPr>
          <w:tab/>
        </w:r>
        <w:r>
          <w:rPr>
            <w:noProof/>
            <w:webHidden/>
          </w:rPr>
          <w:fldChar w:fldCharType="begin"/>
        </w:r>
        <w:r>
          <w:rPr>
            <w:noProof/>
            <w:webHidden/>
          </w:rPr>
          <w:instrText xml:space="preserve"> PAGEREF _Toc161737052 \h </w:instrText>
        </w:r>
        <w:r>
          <w:rPr>
            <w:noProof/>
            <w:webHidden/>
          </w:rPr>
        </w:r>
        <w:r>
          <w:rPr>
            <w:noProof/>
            <w:webHidden/>
          </w:rPr>
          <w:fldChar w:fldCharType="separate"/>
        </w:r>
        <w:r>
          <w:rPr>
            <w:noProof/>
            <w:webHidden/>
          </w:rPr>
          <w:t>15</w:t>
        </w:r>
        <w:r>
          <w:rPr>
            <w:noProof/>
            <w:webHidden/>
          </w:rPr>
          <w:fldChar w:fldCharType="end"/>
        </w:r>
      </w:hyperlink>
    </w:p>
    <w:p w14:paraId="69105E92" w14:textId="15EDE2DD" w:rsidR="0076334E" w:rsidRDefault="0076334E">
      <w:pPr>
        <w:pStyle w:val="25"/>
        <w:rPr>
          <w:rFonts w:asciiTheme="minorHAnsi" w:eastAsiaTheme="minorEastAsia" w:hAnsiTheme="minorHAnsi" w:cstheme="minorBidi"/>
          <w:noProof/>
          <w:szCs w:val="22"/>
        </w:rPr>
      </w:pPr>
      <w:hyperlink w:anchor="_Toc161737053" w:history="1">
        <w:r w:rsidRPr="00821C0B">
          <w:rPr>
            <w:rStyle w:val="ae"/>
            <w:noProof/>
          </w:rPr>
          <w:t>1.5.1. Разработка/выбор конкурсного задания</w:t>
        </w:r>
        <w:r>
          <w:rPr>
            <w:noProof/>
            <w:webHidden/>
          </w:rPr>
          <w:tab/>
        </w:r>
        <w:r>
          <w:rPr>
            <w:noProof/>
            <w:webHidden/>
          </w:rPr>
          <w:fldChar w:fldCharType="begin"/>
        </w:r>
        <w:r>
          <w:rPr>
            <w:noProof/>
            <w:webHidden/>
          </w:rPr>
          <w:instrText xml:space="preserve"> PAGEREF _Toc161737053 \h </w:instrText>
        </w:r>
        <w:r>
          <w:rPr>
            <w:noProof/>
            <w:webHidden/>
          </w:rPr>
        </w:r>
        <w:r>
          <w:rPr>
            <w:noProof/>
            <w:webHidden/>
          </w:rPr>
          <w:fldChar w:fldCharType="separate"/>
        </w:r>
        <w:r>
          <w:rPr>
            <w:noProof/>
            <w:webHidden/>
          </w:rPr>
          <w:t>15</w:t>
        </w:r>
        <w:r>
          <w:rPr>
            <w:noProof/>
            <w:webHidden/>
          </w:rPr>
          <w:fldChar w:fldCharType="end"/>
        </w:r>
      </w:hyperlink>
    </w:p>
    <w:p w14:paraId="3408F2B6" w14:textId="2741B3CE" w:rsidR="0076334E" w:rsidRDefault="0076334E">
      <w:pPr>
        <w:pStyle w:val="25"/>
        <w:rPr>
          <w:rFonts w:asciiTheme="minorHAnsi" w:eastAsiaTheme="minorEastAsia" w:hAnsiTheme="minorHAnsi" w:cstheme="minorBidi"/>
          <w:noProof/>
          <w:szCs w:val="22"/>
        </w:rPr>
      </w:pPr>
      <w:hyperlink w:anchor="_Toc161737054" w:history="1">
        <w:r w:rsidRPr="00821C0B">
          <w:rPr>
            <w:rStyle w:val="ae"/>
            <w:noProof/>
          </w:rPr>
          <w:t xml:space="preserve">1.5.2. Структура модулей конкурсного задания </w:t>
        </w:r>
        <w:r w:rsidRPr="00821C0B">
          <w:rPr>
            <w:rStyle w:val="ae"/>
            <w:bCs/>
            <w:noProof/>
          </w:rPr>
          <w:t>(инвариант/вариатив)</w:t>
        </w:r>
        <w:r>
          <w:rPr>
            <w:noProof/>
            <w:webHidden/>
          </w:rPr>
          <w:tab/>
        </w:r>
        <w:r>
          <w:rPr>
            <w:noProof/>
            <w:webHidden/>
          </w:rPr>
          <w:fldChar w:fldCharType="begin"/>
        </w:r>
        <w:r>
          <w:rPr>
            <w:noProof/>
            <w:webHidden/>
          </w:rPr>
          <w:instrText xml:space="preserve"> PAGEREF _Toc161737054 \h </w:instrText>
        </w:r>
        <w:r>
          <w:rPr>
            <w:noProof/>
            <w:webHidden/>
          </w:rPr>
        </w:r>
        <w:r>
          <w:rPr>
            <w:noProof/>
            <w:webHidden/>
          </w:rPr>
          <w:fldChar w:fldCharType="separate"/>
        </w:r>
        <w:r>
          <w:rPr>
            <w:noProof/>
            <w:webHidden/>
          </w:rPr>
          <w:t>15</w:t>
        </w:r>
        <w:r>
          <w:rPr>
            <w:noProof/>
            <w:webHidden/>
          </w:rPr>
          <w:fldChar w:fldCharType="end"/>
        </w:r>
      </w:hyperlink>
    </w:p>
    <w:p w14:paraId="56540AA1" w14:textId="227F0280" w:rsidR="0076334E" w:rsidRDefault="0076334E">
      <w:pPr>
        <w:pStyle w:val="11"/>
        <w:rPr>
          <w:rFonts w:asciiTheme="minorHAnsi" w:eastAsiaTheme="minorEastAsia" w:hAnsiTheme="minorHAnsi" w:cstheme="minorBidi"/>
          <w:bCs w:val="0"/>
          <w:noProof/>
          <w:sz w:val="22"/>
          <w:szCs w:val="22"/>
          <w:lang w:val="ru-RU" w:eastAsia="ru-RU"/>
        </w:rPr>
      </w:pPr>
      <w:hyperlink w:anchor="_Toc161737055" w:history="1">
        <w:r w:rsidRPr="00821C0B">
          <w:rPr>
            <w:rStyle w:val="ae"/>
            <w:rFonts w:ascii="Times New Roman" w:hAnsi="Times New Roman"/>
            <w:noProof/>
          </w:rPr>
          <w:t>2. СПЕЦИАЛЬНЫЕ ПРАВИЛА КОМПЕТЕНЦИИ</w:t>
        </w:r>
        <w:r>
          <w:rPr>
            <w:noProof/>
            <w:webHidden/>
          </w:rPr>
          <w:tab/>
        </w:r>
        <w:r>
          <w:rPr>
            <w:noProof/>
            <w:webHidden/>
          </w:rPr>
          <w:fldChar w:fldCharType="begin"/>
        </w:r>
        <w:r>
          <w:rPr>
            <w:noProof/>
            <w:webHidden/>
          </w:rPr>
          <w:instrText xml:space="preserve"> PAGEREF _Toc161737055 \h </w:instrText>
        </w:r>
        <w:r>
          <w:rPr>
            <w:noProof/>
            <w:webHidden/>
          </w:rPr>
        </w:r>
        <w:r>
          <w:rPr>
            <w:noProof/>
            <w:webHidden/>
          </w:rPr>
          <w:fldChar w:fldCharType="separate"/>
        </w:r>
        <w:r>
          <w:rPr>
            <w:noProof/>
            <w:webHidden/>
          </w:rPr>
          <w:t>17</w:t>
        </w:r>
        <w:r>
          <w:rPr>
            <w:noProof/>
            <w:webHidden/>
          </w:rPr>
          <w:fldChar w:fldCharType="end"/>
        </w:r>
      </w:hyperlink>
    </w:p>
    <w:p w14:paraId="7128AC82" w14:textId="1E4F0FAD" w:rsidR="0076334E" w:rsidRDefault="0076334E">
      <w:pPr>
        <w:pStyle w:val="25"/>
        <w:rPr>
          <w:rFonts w:asciiTheme="minorHAnsi" w:eastAsiaTheme="minorEastAsia" w:hAnsiTheme="minorHAnsi" w:cstheme="minorBidi"/>
          <w:noProof/>
          <w:szCs w:val="22"/>
        </w:rPr>
      </w:pPr>
      <w:hyperlink w:anchor="_Toc161737056" w:history="1">
        <w:r w:rsidRPr="00821C0B">
          <w:rPr>
            <w:rStyle w:val="ae"/>
            <w:noProof/>
          </w:rPr>
          <w:t>2.1. Личный инструмент конкурсанта</w:t>
        </w:r>
        <w:r>
          <w:rPr>
            <w:noProof/>
            <w:webHidden/>
          </w:rPr>
          <w:tab/>
        </w:r>
        <w:r>
          <w:rPr>
            <w:noProof/>
            <w:webHidden/>
          </w:rPr>
          <w:fldChar w:fldCharType="begin"/>
        </w:r>
        <w:r>
          <w:rPr>
            <w:noProof/>
            <w:webHidden/>
          </w:rPr>
          <w:instrText xml:space="preserve"> PAGEREF _Toc161737056 \h </w:instrText>
        </w:r>
        <w:r>
          <w:rPr>
            <w:noProof/>
            <w:webHidden/>
          </w:rPr>
        </w:r>
        <w:r>
          <w:rPr>
            <w:noProof/>
            <w:webHidden/>
          </w:rPr>
          <w:fldChar w:fldCharType="separate"/>
        </w:r>
        <w:r>
          <w:rPr>
            <w:noProof/>
            <w:webHidden/>
          </w:rPr>
          <w:t>20</w:t>
        </w:r>
        <w:r>
          <w:rPr>
            <w:noProof/>
            <w:webHidden/>
          </w:rPr>
          <w:fldChar w:fldCharType="end"/>
        </w:r>
      </w:hyperlink>
    </w:p>
    <w:p w14:paraId="406EF841" w14:textId="0E728B29" w:rsidR="0076334E" w:rsidRDefault="0076334E">
      <w:pPr>
        <w:pStyle w:val="25"/>
        <w:rPr>
          <w:rFonts w:asciiTheme="minorHAnsi" w:eastAsiaTheme="minorEastAsia" w:hAnsiTheme="minorHAnsi" w:cstheme="minorBidi"/>
          <w:noProof/>
          <w:szCs w:val="22"/>
        </w:rPr>
      </w:pPr>
      <w:hyperlink w:anchor="_Toc161737057" w:history="1">
        <w:r w:rsidRPr="00821C0B">
          <w:rPr>
            <w:rStyle w:val="ae"/>
            <w:noProof/>
          </w:rPr>
          <w:t>2.2.</w:t>
        </w:r>
        <w:r w:rsidRPr="00821C0B">
          <w:rPr>
            <w:rStyle w:val="ae"/>
            <w:i/>
            <w:noProof/>
          </w:rPr>
          <w:t xml:space="preserve"> </w:t>
        </w:r>
        <w:r w:rsidRPr="00821C0B">
          <w:rPr>
            <w:rStyle w:val="ae"/>
            <w:noProof/>
          </w:rPr>
          <w:t>Материалы, оборудование и инструменты, запрещенные на площадке</w:t>
        </w:r>
        <w:r>
          <w:rPr>
            <w:noProof/>
            <w:webHidden/>
          </w:rPr>
          <w:tab/>
        </w:r>
        <w:r>
          <w:rPr>
            <w:noProof/>
            <w:webHidden/>
          </w:rPr>
          <w:fldChar w:fldCharType="begin"/>
        </w:r>
        <w:r>
          <w:rPr>
            <w:noProof/>
            <w:webHidden/>
          </w:rPr>
          <w:instrText xml:space="preserve"> PAGEREF _Toc161737057 \h </w:instrText>
        </w:r>
        <w:r>
          <w:rPr>
            <w:noProof/>
            <w:webHidden/>
          </w:rPr>
        </w:r>
        <w:r>
          <w:rPr>
            <w:noProof/>
            <w:webHidden/>
          </w:rPr>
          <w:fldChar w:fldCharType="separate"/>
        </w:r>
        <w:r>
          <w:rPr>
            <w:noProof/>
            <w:webHidden/>
          </w:rPr>
          <w:t>20</w:t>
        </w:r>
        <w:r>
          <w:rPr>
            <w:noProof/>
            <w:webHidden/>
          </w:rPr>
          <w:fldChar w:fldCharType="end"/>
        </w:r>
      </w:hyperlink>
    </w:p>
    <w:p w14:paraId="7C36A75B" w14:textId="31AC4DED" w:rsidR="0076334E" w:rsidRDefault="0076334E">
      <w:pPr>
        <w:pStyle w:val="11"/>
        <w:rPr>
          <w:rFonts w:asciiTheme="minorHAnsi" w:eastAsiaTheme="minorEastAsia" w:hAnsiTheme="minorHAnsi" w:cstheme="minorBidi"/>
          <w:bCs w:val="0"/>
          <w:noProof/>
          <w:sz w:val="22"/>
          <w:szCs w:val="22"/>
          <w:lang w:val="ru-RU" w:eastAsia="ru-RU"/>
        </w:rPr>
      </w:pPr>
      <w:hyperlink w:anchor="_Toc161737058" w:history="1">
        <w:r w:rsidRPr="00821C0B">
          <w:rPr>
            <w:rStyle w:val="ae"/>
            <w:rFonts w:ascii="Times New Roman" w:hAnsi="Times New Roman"/>
            <w:noProof/>
          </w:rPr>
          <w:t>3. Приложения</w:t>
        </w:r>
        <w:r>
          <w:rPr>
            <w:noProof/>
            <w:webHidden/>
          </w:rPr>
          <w:tab/>
        </w:r>
        <w:r>
          <w:rPr>
            <w:noProof/>
            <w:webHidden/>
          </w:rPr>
          <w:fldChar w:fldCharType="begin"/>
        </w:r>
        <w:r>
          <w:rPr>
            <w:noProof/>
            <w:webHidden/>
          </w:rPr>
          <w:instrText xml:space="preserve"> PAGEREF _Toc161737058 \h </w:instrText>
        </w:r>
        <w:r>
          <w:rPr>
            <w:noProof/>
            <w:webHidden/>
          </w:rPr>
        </w:r>
        <w:r>
          <w:rPr>
            <w:noProof/>
            <w:webHidden/>
          </w:rPr>
          <w:fldChar w:fldCharType="separate"/>
        </w:r>
        <w:r>
          <w:rPr>
            <w:noProof/>
            <w:webHidden/>
          </w:rPr>
          <w:t>20</w:t>
        </w:r>
        <w:r>
          <w:rPr>
            <w:noProof/>
            <w:webHidden/>
          </w:rPr>
          <w:fldChar w:fldCharType="end"/>
        </w:r>
      </w:hyperlink>
    </w:p>
    <w:p w14:paraId="36AA3717" w14:textId="612310BC" w:rsidR="00AA2B8A" w:rsidRPr="00A204BB" w:rsidRDefault="0076334E" w:rsidP="0076334E">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4187F">
        <w:rPr>
          <w:rFonts w:ascii="Times New Roman" w:hAnsi="Times New Roman"/>
          <w:bCs/>
          <w:sz w:val="24"/>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90A2744" w14:textId="52CC13B1" w:rsidR="00AA2B8A" w:rsidRDefault="00AA2B8A" w:rsidP="00C17B01">
      <w:pPr>
        <w:pStyle w:val="bullet"/>
        <w:numPr>
          <w:ilvl w:val="0"/>
          <w:numId w:val="0"/>
        </w:numPr>
        <w:ind w:hanging="360"/>
        <w:jc w:val="both"/>
        <w:rPr>
          <w:rFonts w:ascii="Times New Roman" w:hAnsi="Times New Roman"/>
          <w:bCs/>
          <w:sz w:val="24"/>
          <w:szCs w:val="20"/>
          <w:lang w:val="ru-RU" w:eastAsia="ru-RU"/>
        </w:rPr>
      </w:pPr>
    </w:p>
    <w:p w14:paraId="7A1C5B84" w14:textId="2415B63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FFB873C" w14:textId="1F7FF84B"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B651384" w14:textId="3FAA6042"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63B8B63" w14:textId="355F0C6A"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1A6C01DF" w14:textId="3C9086CD"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5975655D" w14:textId="3A79FB51" w:rsidR="009B18A2" w:rsidRDefault="009B18A2" w:rsidP="0076334E">
      <w:pPr>
        <w:pStyle w:val="bullet"/>
        <w:numPr>
          <w:ilvl w:val="0"/>
          <w:numId w:val="0"/>
        </w:numPr>
        <w:jc w:val="both"/>
        <w:rPr>
          <w:rFonts w:ascii="Times New Roman" w:hAnsi="Times New Roman"/>
          <w:bCs/>
          <w:sz w:val="24"/>
          <w:szCs w:val="20"/>
          <w:lang w:val="ru-RU" w:eastAsia="ru-RU"/>
        </w:rPr>
      </w:pPr>
    </w:p>
    <w:p w14:paraId="74AB1868" w14:textId="77777777" w:rsidR="0076334E" w:rsidRDefault="0076334E" w:rsidP="0076334E">
      <w:pPr>
        <w:pStyle w:val="bullet"/>
        <w:numPr>
          <w:ilvl w:val="0"/>
          <w:numId w:val="0"/>
        </w:numPr>
        <w:jc w:val="both"/>
        <w:rPr>
          <w:rFonts w:ascii="Times New Roman" w:hAnsi="Times New Roman"/>
          <w:bCs/>
          <w:sz w:val="24"/>
          <w:szCs w:val="20"/>
          <w:lang w:val="ru-RU" w:eastAsia="ru-RU"/>
        </w:rPr>
      </w:pPr>
    </w:p>
    <w:p w14:paraId="14918A32" w14:textId="77777777" w:rsidR="00786827" w:rsidRDefault="00786827" w:rsidP="00C17B01">
      <w:pPr>
        <w:pStyle w:val="bullet"/>
        <w:numPr>
          <w:ilvl w:val="0"/>
          <w:numId w:val="0"/>
        </w:numPr>
        <w:ind w:hanging="360"/>
        <w:jc w:val="both"/>
        <w:rPr>
          <w:rFonts w:ascii="Times New Roman" w:hAnsi="Times New Roman"/>
          <w:bCs/>
          <w:sz w:val="24"/>
          <w:szCs w:val="20"/>
          <w:lang w:val="ru-RU" w:eastAsia="ru-RU"/>
        </w:rPr>
      </w:pPr>
    </w:p>
    <w:p w14:paraId="31F757D9" w14:textId="77777777" w:rsidR="009B18A2" w:rsidRPr="00A204BB" w:rsidRDefault="009B18A2" w:rsidP="00C17B01">
      <w:pPr>
        <w:pStyle w:val="bullet"/>
        <w:numPr>
          <w:ilvl w:val="0"/>
          <w:numId w:val="0"/>
        </w:numPr>
        <w:ind w:hanging="360"/>
        <w:jc w:val="both"/>
        <w:rPr>
          <w:rFonts w:ascii="Times New Roman" w:hAnsi="Times New Roman"/>
          <w:bCs/>
          <w:sz w:val="24"/>
          <w:szCs w:val="20"/>
          <w:lang w:val="ru-RU" w:eastAsia="ru-RU"/>
        </w:rPr>
      </w:pPr>
    </w:p>
    <w:p w14:paraId="31D987FF" w14:textId="35670963" w:rsidR="00AA2B8A" w:rsidRDefault="00AA2B8A" w:rsidP="00D17132">
      <w:pPr>
        <w:pStyle w:val="bullet"/>
        <w:numPr>
          <w:ilvl w:val="0"/>
          <w:numId w:val="0"/>
        </w:numPr>
        <w:jc w:val="both"/>
        <w:rPr>
          <w:rFonts w:ascii="Times New Roman" w:hAnsi="Times New Roman"/>
          <w:bCs/>
          <w:sz w:val="24"/>
          <w:szCs w:val="20"/>
          <w:lang w:val="ru-RU" w:eastAsia="ru-RU"/>
        </w:rPr>
      </w:pPr>
    </w:p>
    <w:p w14:paraId="37FCA361" w14:textId="77777777" w:rsidR="00EF0236" w:rsidRDefault="00EF0236" w:rsidP="00EF0236">
      <w:pPr>
        <w:pStyle w:val="bullet"/>
        <w:numPr>
          <w:ilvl w:val="0"/>
          <w:numId w:val="0"/>
        </w:numPr>
        <w:jc w:val="center"/>
        <w:rPr>
          <w:rFonts w:ascii="Times New Roman" w:hAnsi="Times New Roman"/>
          <w:b/>
          <w:bCs/>
          <w:sz w:val="24"/>
          <w:szCs w:val="20"/>
          <w:lang w:val="ru-RU" w:eastAsia="ru-RU"/>
        </w:rPr>
      </w:pPr>
      <w:bookmarkStart w:id="0" w:name="_Toc124422965"/>
      <w:r>
        <w:rPr>
          <w:rFonts w:ascii="Times New Roman" w:hAnsi="Times New Roman"/>
          <w:b/>
          <w:bCs/>
          <w:sz w:val="24"/>
          <w:szCs w:val="20"/>
          <w:lang w:val="ru-RU" w:eastAsia="ru-RU"/>
        </w:rPr>
        <w:lastRenderedPageBreak/>
        <w:t>ИСПОЛЬЗУЕМЫЕ СОКРАЩЕНИЯ</w:t>
      </w:r>
    </w:p>
    <w:p w14:paraId="72149E45" w14:textId="77777777" w:rsidR="00EF0236" w:rsidRDefault="00EF0236" w:rsidP="00EF0236">
      <w:pPr>
        <w:pStyle w:val="bullet"/>
        <w:numPr>
          <w:ilvl w:val="0"/>
          <w:numId w:val="0"/>
        </w:numPr>
        <w:ind w:firstLine="709"/>
        <w:jc w:val="both"/>
        <w:rPr>
          <w:rFonts w:ascii="Times New Roman" w:hAnsi="Times New Roman"/>
          <w:b/>
          <w:bCs/>
          <w:sz w:val="24"/>
          <w:szCs w:val="20"/>
          <w:lang w:val="ru-RU" w:eastAsia="ru-RU"/>
        </w:rPr>
      </w:pPr>
    </w:p>
    <w:p w14:paraId="1C08BBB3" w14:textId="77777777" w:rsidR="00EF0236" w:rsidRDefault="00EF0236" w:rsidP="00EF0236">
      <w:pPr>
        <w:pStyle w:val="bullet"/>
        <w:numPr>
          <w:ilvl w:val="0"/>
          <w:numId w:val="0"/>
        </w:numPr>
        <w:ind w:firstLine="709"/>
        <w:jc w:val="both"/>
        <w:rPr>
          <w:rFonts w:ascii="Times New Roman" w:hAnsi="Times New Roman"/>
          <w:b/>
          <w:bCs/>
          <w:i/>
          <w:sz w:val="24"/>
          <w:szCs w:val="20"/>
          <w:vertAlign w:val="subscript"/>
          <w:lang w:val="ru-RU" w:eastAsia="ru-RU"/>
        </w:rPr>
      </w:pPr>
    </w:p>
    <w:p w14:paraId="1615749B" w14:textId="77777777" w:rsidR="00EF0236" w:rsidRDefault="00EF0236" w:rsidP="00EF0236">
      <w:pPr>
        <w:pStyle w:val="bullet"/>
        <w:numPr>
          <w:ilvl w:val="0"/>
          <w:numId w:val="0"/>
        </w:numPr>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 xml:space="preserve">1. </w:t>
      </w:r>
      <w:r w:rsidRPr="003309B3">
        <w:rPr>
          <w:rFonts w:ascii="Times New Roman" w:hAnsi="Times New Roman"/>
          <w:bCs/>
          <w:i/>
          <w:sz w:val="28"/>
          <w:szCs w:val="28"/>
          <w:lang w:val="ru-RU" w:eastAsia="ru-RU"/>
        </w:rPr>
        <w:t>БАС – беспилотная авиационная система</w:t>
      </w:r>
    </w:p>
    <w:p w14:paraId="50272916" w14:textId="77777777" w:rsidR="00EF0236" w:rsidRPr="009B18A2" w:rsidRDefault="00EF0236" w:rsidP="00EF0236">
      <w:pPr>
        <w:pStyle w:val="bullet"/>
        <w:numPr>
          <w:ilvl w:val="0"/>
          <w:numId w:val="0"/>
        </w:numPr>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 xml:space="preserve">2. </w:t>
      </w:r>
      <w:r w:rsidRPr="003309B3">
        <w:rPr>
          <w:rFonts w:ascii="Times New Roman" w:hAnsi="Times New Roman"/>
          <w:bCs/>
          <w:i/>
          <w:sz w:val="28"/>
          <w:szCs w:val="28"/>
          <w:lang w:val="ru-RU" w:eastAsia="ru-RU"/>
        </w:rPr>
        <w:t>НСУ – наземная станция управления</w:t>
      </w:r>
    </w:p>
    <w:p w14:paraId="0960157A" w14:textId="7250C1CC" w:rsidR="00EF0236" w:rsidRDefault="00EF0236" w:rsidP="00EF0236">
      <w:pPr>
        <w:pStyle w:val="bullet"/>
        <w:numPr>
          <w:ilvl w:val="0"/>
          <w:numId w:val="0"/>
        </w:numPr>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3</w:t>
      </w:r>
      <w:r>
        <w:rPr>
          <w:rFonts w:ascii="Times New Roman" w:hAnsi="Times New Roman"/>
          <w:bCs/>
          <w:i/>
          <w:sz w:val="28"/>
          <w:szCs w:val="28"/>
          <w:lang w:val="ru-RU" w:eastAsia="ru-RU"/>
        </w:rPr>
        <w:t>.</w:t>
      </w:r>
      <w:r w:rsidRPr="003309B3">
        <w:rPr>
          <w:lang w:val="ru-RU"/>
        </w:rPr>
        <w:t xml:space="preserve"> </w:t>
      </w:r>
      <w:r w:rsidRPr="003309B3">
        <w:rPr>
          <w:rFonts w:ascii="Times New Roman" w:hAnsi="Times New Roman"/>
          <w:bCs/>
          <w:i/>
          <w:sz w:val="28"/>
          <w:szCs w:val="28"/>
          <w:lang w:val="ru-RU" w:eastAsia="ru-RU"/>
        </w:rPr>
        <w:t>БВС – беспилотное воздушное судно</w:t>
      </w:r>
    </w:p>
    <w:p w14:paraId="1F279191" w14:textId="48A029EA"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4374D2B2" w14:textId="47209386"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47C85D03" w14:textId="18218E43"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5A5B58AF" w14:textId="172DC517"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51EEC18C" w14:textId="26F22C49"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3399BE31" w14:textId="47288F96"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7A19484D" w14:textId="31F166DA"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15038D0B" w14:textId="3DFA4754"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458F2E18" w14:textId="45797925"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6029508A" w14:textId="10D358DE"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1704E4BD" w14:textId="1577DA78"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3204EF3B" w14:textId="06B73950"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3E1E6670" w14:textId="7BFB6EC3"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77D51A82" w14:textId="0EAA64E1"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39ECB8D9" w14:textId="06D7B818"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1CBE2459" w14:textId="78C0B51A"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13F0B171" w14:textId="18BD95F9"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4980517B" w14:textId="75474B52" w:rsidR="00EF0236" w:rsidRDefault="00EF0236" w:rsidP="00EF0236">
      <w:pPr>
        <w:pStyle w:val="bullet"/>
        <w:numPr>
          <w:ilvl w:val="0"/>
          <w:numId w:val="0"/>
        </w:numPr>
        <w:ind w:firstLine="709"/>
        <w:jc w:val="both"/>
        <w:rPr>
          <w:rFonts w:ascii="Times New Roman" w:hAnsi="Times New Roman"/>
          <w:bCs/>
          <w:i/>
          <w:sz w:val="28"/>
          <w:szCs w:val="28"/>
          <w:lang w:val="ru-RU" w:eastAsia="ru-RU"/>
        </w:rPr>
      </w:pPr>
    </w:p>
    <w:p w14:paraId="4B2172AA" w14:textId="77777777" w:rsidR="00EF0236" w:rsidRPr="009B18A2" w:rsidRDefault="00EF0236" w:rsidP="00EF0236">
      <w:pPr>
        <w:pStyle w:val="bullet"/>
        <w:numPr>
          <w:ilvl w:val="0"/>
          <w:numId w:val="0"/>
        </w:numPr>
        <w:ind w:firstLine="709"/>
        <w:jc w:val="both"/>
        <w:rPr>
          <w:rFonts w:ascii="Times New Roman" w:hAnsi="Times New Roman"/>
          <w:bCs/>
          <w:i/>
          <w:sz w:val="28"/>
          <w:szCs w:val="28"/>
          <w:lang w:val="ru-RU" w:eastAsia="ru-RU"/>
        </w:rPr>
      </w:pPr>
    </w:p>
    <w:p w14:paraId="46248CB0" w14:textId="77777777" w:rsidR="00EF0236" w:rsidRPr="00FB3492" w:rsidRDefault="00EF0236" w:rsidP="00EF0236">
      <w:pPr>
        <w:pStyle w:val="bullet"/>
        <w:numPr>
          <w:ilvl w:val="0"/>
          <w:numId w:val="0"/>
        </w:numPr>
        <w:ind w:hanging="360"/>
        <w:jc w:val="both"/>
        <w:rPr>
          <w:rFonts w:ascii="Times New Roman" w:hAnsi="Times New Roman"/>
          <w:bCs/>
          <w:sz w:val="24"/>
          <w:szCs w:val="20"/>
          <w:lang w:val="ru-RU" w:eastAsia="ru-RU"/>
        </w:rPr>
      </w:pPr>
    </w:p>
    <w:p w14:paraId="53585D94" w14:textId="77777777" w:rsidR="00EF0236" w:rsidRPr="00A204BB" w:rsidRDefault="00EF0236" w:rsidP="00EF0236">
      <w:pPr>
        <w:pStyle w:val="-1"/>
        <w:spacing w:after="0"/>
        <w:jc w:val="center"/>
        <w:rPr>
          <w:rFonts w:ascii="Times New Roman" w:hAnsi="Times New Roman"/>
          <w:color w:val="auto"/>
          <w:sz w:val="34"/>
          <w:szCs w:val="34"/>
        </w:rPr>
      </w:pPr>
      <w:bookmarkStart w:id="1" w:name="_Toc161737047"/>
      <w:bookmarkStart w:id="2" w:name="_Toc78885652"/>
      <w:bookmarkStart w:id="3" w:name="_Toc124422967"/>
      <w:bookmarkEnd w:id="0"/>
      <w:r>
        <w:rPr>
          <w:rFonts w:ascii="Times New Roman" w:hAnsi="Times New Roman"/>
          <w:color w:val="auto"/>
          <w:sz w:val="28"/>
          <w:szCs w:val="28"/>
        </w:rPr>
        <w:lastRenderedPageBreak/>
        <w:t>1</w:t>
      </w:r>
      <w:r w:rsidRPr="00D17132">
        <w:rPr>
          <w:rFonts w:ascii="Times New Roman" w:hAnsi="Times New Roman"/>
          <w:color w:val="auto"/>
          <w:sz w:val="28"/>
          <w:szCs w:val="28"/>
        </w:rPr>
        <w:t>.</w:t>
      </w:r>
      <w:r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Pr="00D17132">
        <w:rPr>
          <w:rFonts w:ascii="Times New Roman" w:hAnsi="Times New Roman"/>
          <w:color w:val="auto"/>
          <w:sz w:val="28"/>
          <w:szCs w:val="28"/>
        </w:rPr>
        <w:t xml:space="preserve"> КОМПЕТЕНЦИИ</w:t>
      </w:r>
      <w:bookmarkEnd w:id="1"/>
    </w:p>
    <w:p w14:paraId="000ADE3F" w14:textId="77777777" w:rsidR="00EF0236" w:rsidRPr="00D17132" w:rsidRDefault="00EF0236" w:rsidP="00EF0236">
      <w:pPr>
        <w:pStyle w:val="-2"/>
        <w:spacing w:after="240"/>
        <w:jc w:val="center"/>
        <w:rPr>
          <w:rFonts w:ascii="Times New Roman" w:hAnsi="Times New Roman"/>
          <w:sz w:val="24"/>
        </w:rPr>
      </w:pPr>
      <w:bookmarkStart w:id="4" w:name="_Toc161737048"/>
      <w:r>
        <w:rPr>
          <w:rFonts w:ascii="Times New Roman" w:hAnsi="Times New Roman"/>
          <w:sz w:val="24"/>
        </w:rPr>
        <w:t>1</w:t>
      </w:r>
      <w:r w:rsidRPr="00D17132">
        <w:rPr>
          <w:rFonts w:ascii="Times New Roman" w:hAnsi="Times New Roman"/>
          <w:sz w:val="24"/>
        </w:rPr>
        <w:t xml:space="preserve">.1. ОБЩИЕ СВЕДЕНИЯ О </w:t>
      </w:r>
      <w:r>
        <w:rPr>
          <w:rFonts w:ascii="Times New Roman" w:hAnsi="Times New Roman"/>
          <w:sz w:val="24"/>
        </w:rPr>
        <w:t>ТРЕБОВАНИЯХ</w:t>
      </w:r>
      <w:r w:rsidRPr="00D17132">
        <w:rPr>
          <w:rFonts w:ascii="Times New Roman" w:hAnsi="Times New Roman"/>
          <w:sz w:val="24"/>
        </w:rPr>
        <w:t xml:space="preserve"> КОМПЕТЕНЦИИ</w:t>
      </w:r>
      <w:bookmarkEnd w:id="4"/>
    </w:p>
    <w:p w14:paraId="3BFCC472" w14:textId="77777777" w:rsidR="00EF0236" w:rsidRPr="00A204BB" w:rsidRDefault="00EF0236" w:rsidP="00EF02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«Цифровое земледелие»</w:t>
      </w:r>
      <w:r w:rsidRPr="00A204BB">
        <w:rPr>
          <w:rFonts w:ascii="Times New Roman" w:hAnsi="Times New Roman" w:cs="Times New Roman"/>
          <w:sz w:val="28"/>
          <w:szCs w:val="28"/>
        </w:rPr>
        <w:t xml:space="preserve"> </w:t>
      </w:r>
      <w:bookmarkStart w:id="5" w:name="_Hlk123050441"/>
      <w:r w:rsidRPr="00A204BB">
        <w:rPr>
          <w:rFonts w:ascii="Times New Roman" w:hAnsi="Times New Roman" w:cs="Times New Roman"/>
          <w:sz w:val="28"/>
          <w:szCs w:val="28"/>
        </w:rPr>
        <w:t>определя</w:t>
      </w:r>
      <w:r>
        <w:rPr>
          <w:rFonts w:ascii="Times New Roman" w:hAnsi="Times New Roman" w:cs="Times New Roman"/>
          <w:sz w:val="28"/>
          <w:szCs w:val="28"/>
        </w:rPr>
        <w:t>ю</w:t>
      </w:r>
      <w:r w:rsidRPr="00A204BB">
        <w:rPr>
          <w:rFonts w:ascii="Times New Roman" w:hAnsi="Times New Roman" w:cs="Times New Roman"/>
          <w:sz w:val="28"/>
          <w:szCs w:val="28"/>
        </w:rPr>
        <w:t>т знани</w:t>
      </w:r>
      <w:r>
        <w:rPr>
          <w:rFonts w:ascii="Times New Roman" w:hAnsi="Times New Roman" w:cs="Times New Roman"/>
          <w:sz w:val="28"/>
          <w:szCs w:val="28"/>
        </w:rPr>
        <w:t>я</w:t>
      </w:r>
      <w:r w:rsidRPr="00A204BB">
        <w:rPr>
          <w:rFonts w:ascii="Times New Roman" w:hAnsi="Times New Roman" w:cs="Times New Roman"/>
          <w:sz w:val="28"/>
          <w:szCs w:val="28"/>
        </w:rPr>
        <w:t xml:space="preserve">, </w:t>
      </w:r>
      <w:r>
        <w:rPr>
          <w:rFonts w:ascii="Times New Roman" w:hAnsi="Times New Roman" w:cs="Times New Roman"/>
          <w:sz w:val="28"/>
          <w:szCs w:val="28"/>
        </w:rPr>
        <w:t>умения, навыки и трудовые функции</w:t>
      </w:r>
      <w:bookmarkEnd w:id="5"/>
      <w:r>
        <w:rPr>
          <w:rFonts w:ascii="Times New Roman" w:hAnsi="Times New Roman" w:cs="Times New Roman"/>
          <w:sz w:val="28"/>
          <w:szCs w:val="28"/>
        </w:rPr>
        <w:t xml:space="preserve">, </w:t>
      </w:r>
      <w:r w:rsidRPr="00A204BB">
        <w:rPr>
          <w:rFonts w:ascii="Times New Roman" w:hAnsi="Times New Roman" w:cs="Times New Roman"/>
          <w:sz w:val="28"/>
          <w:szCs w:val="28"/>
        </w:rPr>
        <w:t xml:space="preserve">которые лежат в основе </w:t>
      </w:r>
      <w:r>
        <w:rPr>
          <w:rFonts w:ascii="Times New Roman" w:hAnsi="Times New Roman" w:cs="Times New Roman"/>
          <w:sz w:val="28"/>
          <w:szCs w:val="28"/>
        </w:rPr>
        <w:t xml:space="preserve">наиболее актуальных требований работодателей отрасли. </w:t>
      </w:r>
    </w:p>
    <w:p w14:paraId="6B090DAC" w14:textId="77777777" w:rsidR="00EF0236" w:rsidRDefault="00EF0236" w:rsidP="00EF02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Pr="00A204BB">
        <w:rPr>
          <w:rFonts w:ascii="Times New Roman" w:hAnsi="Times New Roman" w:cs="Times New Roman"/>
          <w:sz w:val="28"/>
          <w:szCs w:val="28"/>
        </w:rPr>
        <w:t xml:space="preserve"> по компетенции является демонстрация лучших</w:t>
      </w:r>
      <w:r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Pr="00A204BB">
        <w:rPr>
          <w:rFonts w:ascii="Times New Roman" w:hAnsi="Times New Roman" w:cs="Times New Roman"/>
          <w:sz w:val="28"/>
          <w:szCs w:val="28"/>
        </w:rPr>
        <w:t xml:space="preserve"> </w:t>
      </w:r>
    </w:p>
    <w:p w14:paraId="555E792B" w14:textId="77777777" w:rsidR="00EF0236" w:rsidRPr="00A204BB" w:rsidRDefault="00EF0236" w:rsidP="00EF02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 xml:space="preserve"> явля</w:t>
      </w:r>
      <w:r>
        <w:rPr>
          <w:rFonts w:ascii="Times New Roman" w:hAnsi="Times New Roman" w:cs="Times New Roman"/>
          <w:sz w:val="28"/>
          <w:szCs w:val="28"/>
        </w:rPr>
        <w:t>ю</w:t>
      </w:r>
      <w:r w:rsidRPr="00A204BB">
        <w:rPr>
          <w:rFonts w:ascii="Times New Roman" w:hAnsi="Times New Roman" w:cs="Times New Roman"/>
          <w:sz w:val="28"/>
          <w:szCs w:val="28"/>
        </w:rPr>
        <w:t xml:space="preserve">тся руководством </w:t>
      </w:r>
      <w:r>
        <w:rPr>
          <w:rFonts w:ascii="Times New Roman" w:hAnsi="Times New Roman" w:cs="Times New Roman"/>
          <w:sz w:val="28"/>
          <w:szCs w:val="28"/>
        </w:rPr>
        <w:t>для подготовки конкурентоспособных, высококвалифицированных специалистов / рабочих</w:t>
      </w:r>
      <w:r w:rsidRPr="00A204BB">
        <w:rPr>
          <w:rFonts w:ascii="Times New Roman" w:hAnsi="Times New Roman" w:cs="Times New Roman"/>
          <w:sz w:val="28"/>
          <w:szCs w:val="28"/>
        </w:rPr>
        <w:t xml:space="preserve"> и </w:t>
      </w:r>
      <w:r>
        <w:rPr>
          <w:rFonts w:ascii="Times New Roman" w:hAnsi="Times New Roman" w:cs="Times New Roman"/>
          <w:sz w:val="28"/>
          <w:szCs w:val="28"/>
        </w:rPr>
        <w:t>участия их в конкурсах профессионального мастерства.</w:t>
      </w:r>
    </w:p>
    <w:p w14:paraId="245B3FDD" w14:textId="77777777" w:rsidR="00EF0236" w:rsidRPr="00A204BB" w:rsidRDefault="00EF0236" w:rsidP="00EF0236">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 соревнованиях по компетенции проверка </w:t>
      </w:r>
      <w:r w:rsidRPr="009E37D3">
        <w:rPr>
          <w:rFonts w:ascii="Times New Roman" w:hAnsi="Times New Roman" w:cs="Times New Roman"/>
          <w:sz w:val="28"/>
          <w:szCs w:val="28"/>
        </w:rPr>
        <w:t>знаний, умени</w:t>
      </w:r>
      <w:r>
        <w:rPr>
          <w:rFonts w:ascii="Times New Roman" w:hAnsi="Times New Roman" w:cs="Times New Roman"/>
          <w:sz w:val="28"/>
          <w:szCs w:val="28"/>
        </w:rPr>
        <w:t>й</w:t>
      </w:r>
      <w:r w:rsidRPr="009E37D3">
        <w:rPr>
          <w:rFonts w:ascii="Times New Roman" w:hAnsi="Times New Roman" w:cs="Times New Roman"/>
          <w:sz w:val="28"/>
          <w:szCs w:val="28"/>
        </w:rPr>
        <w:t>, навык</w:t>
      </w:r>
      <w:r>
        <w:rPr>
          <w:rFonts w:ascii="Times New Roman" w:hAnsi="Times New Roman" w:cs="Times New Roman"/>
          <w:sz w:val="28"/>
          <w:szCs w:val="28"/>
        </w:rPr>
        <w:t>ов</w:t>
      </w:r>
      <w:r w:rsidRPr="009E37D3">
        <w:rPr>
          <w:rFonts w:ascii="Times New Roman" w:hAnsi="Times New Roman" w:cs="Times New Roman"/>
          <w:sz w:val="28"/>
          <w:szCs w:val="28"/>
        </w:rPr>
        <w:t xml:space="preserve"> и трудовы</w:t>
      </w:r>
      <w:r>
        <w:rPr>
          <w:rFonts w:ascii="Times New Roman" w:hAnsi="Times New Roman" w:cs="Times New Roman"/>
          <w:sz w:val="28"/>
          <w:szCs w:val="28"/>
        </w:rPr>
        <w:t>х</w:t>
      </w:r>
      <w:r w:rsidRPr="009E37D3">
        <w:rPr>
          <w:rFonts w:ascii="Times New Roman" w:hAnsi="Times New Roman" w:cs="Times New Roman"/>
          <w:sz w:val="28"/>
          <w:szCs w:val="28"/>
        </w:rPr>
        <w:t xml:space="preserve"> функци</w:t>
      </w:r>
      <w:r>
        <w:rPr>
          <w:rFonts w:ascii="Times New Roman" w:hAnsi="Times New Roman" w:cs="Times New Roman"/>
          <w:sz w:val="28"/>
          <w:szCs w:val="28"/>
        </w:rPr>
        <w:t>й</w:t>
      </w:r>
      <w:r w:rsidRPr="009E37D3">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практической работы. </w:t>
      </w:r>
    </w:p>
    <w:p w14:paraId="5BADC193" w14:textId="77777777" w:rsidR="00EF0236" w:rsidRPr="00A204BB" w:rsidRDefault="00EF0236" w:rsidP="00EF02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Pr="00A204BB">
        <w:rPr>
          <w:rFonts w:ascii="Times New Roman" w:hAnsi="Times New Roman" w:cs="Times New Roman"/>
          <w:sz w:val="28"/>
          <w:szCs w:val="28"/>
        </w:rPr>
        <w:t xml:space="preserve"> на четкие разделы с номерами и заголовками</w:t>
      </w:r>
      <w:r>
        <w:rPr>
          <w:rFonts w:ascii="Times New Roman" w:hAnsi="Times New Roman" w:cs="Times New Roman"/>
          <w:sz w:val="28"/>
          <w:szCs w:val="28"/>
        </w:rPr>
        <w:t>, к</w:t>
      </w:r>
      <w:r w:rsidRPr="00A204BB">
        <w:rPr>
          <w:rFonts w:ascii="Times New Roman" w:hAnsi="Times New Roman" w:cs="Times New Roman"/>
          <w:sz w:val="28"/>
          <w:szCs w:val="28"/>
        </w:rPr>
        <w:t>аждому разделу назначен процент относительной важности</w:t>
      </w:r>
      <w:r>
        <w:rPr>
          <w:rFonts w:ascii="Times New Roman" w:hAnsi="Times New Roman" w:cs="Times New Roman"/>
          <w:sz w:val="28"/>
          <w:szCs w:val="28"/>
        </w:rPr>
        <w:t>, с</w:t>
      </w:r>
      <w:r w:rsidRPr="00A204BB">
        <w:rPr>
          <w:rFonts w:ascii="Times New Roman" w:hAnsi="Times New Roman" w:cs="Times New Roman"/>
          <w:sz w:val="28"/>
          <w:szCs w:val="28"/>
        </w:rPr>
        <w:t xml:space="preserve">умма </w:t>
      </w:r>
      <w:r>
        <w:rPr>
          <w:rFonts w:ascii="Times New Roman" w:hAnsi="Times New Roman" w:cs="Times New Roman"/>
          <w:sz w:val="28"/>
          <w:szCs w:val="28"/>
        </w:rPr>
        <w:t xml:space="preserve">которых </w:t>
      </w:r>
      <w:r w:rsidRPr="00A204BB">
        <w:rPr>
          <w:rFonts w:ascii="Times New Roman" w:hAnsi="Times New Roman" w:cs="Times New Roman"/>
          <w:sz w:val="28"/>
          <w:szCs w:val="28"/>
        </w:rPr>
        <w:t>составляет 100.</w:t>
      </w:r>
    </w:p>
    <w:p w14:paraId="7ACFD584" w14:textId="77777777" w:rsidR="00EF0236" w:rsidRPr="00D83E4E" w:rsidRDefault="00EF0236" w:rsidP="00EF0236">
      <w:pPr>
        <w:pStyle w:val="-2"/>
        <w:ind w:firstLine="709"/>
        <w:jc w:val="center"/>
        <w:rPr>
          <w:rFonts w:ascii="Times New Roman" w:hAnsi="Times New Roman"/>
          <w:sz w:val="24"/>
        </w:rPr>
      </w:pPr>
      <w:bookmarkStart w:id="6" w:name="_Toc161737049"/>
      <w:bookmarkEnd w:id="2"/>
      <w:bookmarkEnd w:id="3"/>
      <w:r w:rsidRPr="00D83E4E">
        <w:rPr>
          <w:rFonts w:ascii="Times New Roman" w:hAnsi="Times New Roman"/>
          <w:sz w:val="24"/>
        </w:rPr>
        <w:t>1.2. ПЕРЕЧЕНЬ ПРОФЕССИОНАЛЬНЫХ ЗАДАЧ СПЕЦИАЛИСТА ПО КОМПЕТЕНЦИИ «</w:t>
      </w:r>
      <w:r>
        <w:rPr>
          <w:rFonts w:ascii="Times New Roman" w:hAnsi="Times New Roman"/>
          <w:sz w:val="24"/>
        </w:rPr>
        <w:t>Цифровое земледелие</w:t>
      </w:r>
      <w:r w:rsidRPr="00D83E4E">
        <w:rPr>
          <w:rFonts w:ascii="Times New Roman" w:hAnsi="Times New Roman"/>
          <w:sz w:val="24"/>
        </w:rPr>
        <w:t>»</w:t>
      </w:r>
      <w:bookmarkEnd w:id="6"/>
    </w:p>
    <w:p w14:paraId="123F3020" w14:textId="77777777" w:rsidR="00EF0236" w:rsidRDefault="00EF0236" w:rsidP="00EF0236">
      <w:pPr>
        <w:spacing w:after="0" w:line="240" w:lineRule="auto"/>
        <w:jc w:val="both"/>
        <w:rPr>
          <w:rFonts w:ascii="Times New Roman" w:hAnsi="Times New Roman" w:cs="Times New Roman"/>
          <w:i/>
          <w:iCs/>
          <w:sz w:val="20"/>
          <w:szCs w:val="20"/>
        </w:rPr>
      </w:pPr>
      <w:r w:rsidRPr="00270E01">
        <w:rPr>
          <w:rFonts w:ascii="Times New Roman" w:hAnsi="Times New Roman" w:cs="Times New Roman"/>
          <w:i/>
          <w:iCs/>
          <w:sz w:val="20"/>
          <w:szCs w:val="20"/>
        </w:rPr>
        <w:t xml:space="preserve">Перечень </w:t>
      </w:r>
      <w:r>
        <w:rPr>
          <w:rFonts w:ascii="Times New Roman" w:hAnsi="Times New Roman" w:cs="Times New Roman"/>
          <w:i/>
          <w:iCs/>
          <w:sz w:val="20"/>
          <w:szCs w:val="20"/>
        </w:rPr>
        <w:t>видов профессиональной деятельности,</w:t>
      </w:r>
      <w:r w:rsidRPr="00270E01">
        <w:rPr>
          <w:rFonts w:ascii="Times New Roman" w:hAnsi="Times New Roman" w:cs="Times New Roman"/>
          <w:i/>
          <w:iCs/>
          <w:sz w:val="20"/>
          <w:szCs w:val="20"/>
        </w:rPr>
        <w:t xml:space="preserve"> умений и знаний</w:t>
      </w:r>
      <w:r>
        <w:rPr>
          <w:rFonts w:ascii="Times New Roman" w:hAnsi="Times New Roman" w:cs="Times New Roman"/>
          <w:i/>
          <w:iCs/>
          <w:sz w:val="20"/>
          <w:szCs w:val="20"/>
        </w:rPr>
        <w:t>, и</w:t>
      </w:r>
      <w:r w:rsidRPr="00270E01">
        <w:rPr>
          <w:rFonts w:ascii="Times New Roman" w:hAnsi="Times New Roman" w:cs="Times New Roman"/>
          <w:i/>
          <w:iCs/>
          <w:sz w:val="20"/>
          <w:szCs w:val="20"/>
        </w:rPr>
        <w:t xml:space="preserve"> профессиональных трудовых функций специалиста</w:t>
      </w:r>
      <w:r>
        <w:rPr>
          <w:rFonts w:ascii="Times New Roman" w:hAnsi="Times New Roman" w:cs="Times New Roman"/>
          <w:i/>
          <w:iCs/>
          <w:sz w:val="20"/>
          <w:szCs w:val="20"/>
        </w:rPr>
        <w:t xml:space="preserve"> (из ФГОС/ПС/ЕТКС.) </w:t>
      </w:r>
      <w:r w:rsidRPr="00270E01">
        <w:rPr>
          <w:rFonts w:ascii="Times New Roman" w:hAnsi="Times New Roman" w:cs="Times New Roman"/>
          <w:i/>
          <w:iCs/>
          <w:sz w:val="20"/>
          <w:szCs w:val="20"/>
        </w:rPr>
        <w:t>и базируется на требованиях современного рынка труда к данному специалисту</w:t>
      </w:r>
    </w:p>
    <w:p w14:paraId="1D26092E" w14:textId="77777777" w:rsidR="00EF0236" w:rsidRDefault="00EF0236" w:rsidP="00EF0236">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573ADD1C" w14:textId="77777777" w:rsidR="00EF0236" w:rsidRDefault="00EF0236" w:rsidP="00EF0236">
      <w:pPr>
        <w:spacing w:after="0" w:line="240" w:lineRule="auto"/>
        <w:jc w:val="right"/>
        <w:rPr>
          <w:rFonts w:ascii="Times New Roman" w:hAnsi="Times New Roman" w:cs="Times New Roman"/>
          <w:i/>
          <w:iCs/>
          <w:sz w:val="20"/>
          <w:szCs w:val="20"/>
        </w:rPr>
      </w:pPr>
    </w:p>
    <w:p w14:paraId="08416C3E" w14:textId="77777777" w:rsidR="00EF0236" w:rsidRPr="00640E46" w:rsidRDefault="00EF0236" w:rsidP="00EF023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14:paraId="159207BF" w14:textId="77777777" w:rsidR="00640E46" w:rsidRPr="00270E01"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6810"/>
        <w:gridCol w:w="2184"/>
      </w:tblGrid>
      <w:tr w:rsidR="000244DA" w:rsidRPr="003732A7" w14:paraId="690948A9" w14:textId="77777777" w:rsidTr="000244DA">
        <w:tc>
          <w:tcPr>
            <w:tcW w:w="330" w:type="pct"/>
            <w:shd w:val="clear" w:color="auto" w:fill="92D050"/>
            <w:vAlign w:val="center"/>
          </w:tcPr>
          <w:p w14:paraId="7D857557" w14:textId="77777777" w:rsidR="000244DA" w:rsidRPr="000244DA" w:rsidRDefault="000244DA" w:rsidP="00D17132">
            <w:pPr>
              <w:jc w:val="center"/>
              <w:rPr>
                <w:rFonts w:ascii="Times New Roman" w:hAnsi="Times New Roman" w:cs="Times New Roman"/>
                <w:b/>
                <w:color w:val="FFFFFF"/>
                <w:sz w:val="28"/>
                <w:szCs w:val="28"/>
              </w:rPr>
            </w:pPr>
            <w:r w:rsidRPr="000244DA">
              <w:rPr>
                <w:rFonts w:ascii="Times New Roman" w:hAnsi="Times New Roman" w:cs="Times New Roman"/>
                <w:b/>
                <w:color w:val="FFFFFF"/>
                <w:sz w:val="28"/>
                <w:szCs w:val="28"/>
              </w:rPr>
              <w:t>№ п/п</w:t>
            </w:r>
          </w:p>
        </w:tc>
        <w:tc>
          <w:tcPr>
            <w:tcW w:w="3536" w:type="pct"/>
            <w:shd w:val="clear" w:color="auto" w:fill="92D050"/>
            <w:vAlign w:val="center"/>
          </w:tcPr>
          <w:p w14:paraId="03F37E4C" w14:textId="77777777" w:rsidR="000244DA" w:rsidRPr="000244DA" w:rsidRDefault="000244DA" w:rsidP="00D17132">
            <w:pPr>
              <w:jc w:val="both"/>
              <w:rPr>
                <w:rFonts w:ascii="Times New Roman" w:hAnsi="Times New Roman" w:cs="Times New Roman"/>
                <w:b/>
                <w:color w:val="FFFFFF"/>
                <w:sz w:val="28"/>
                <w:szCs w:val="28"/>
                <w:highlight w:val="green"/>
              </w:rPr>
            </w:pPr>
            <w:r w:rsidRPr="000244DA">
              <w:rPr>
                <w:rFonts w:ascii="Times New Roman" w:hAnsi="Times New Roman" w:cs="Times New Roman"/>
                <w:b/>
                <w:color w:val="FFFFFF"/>
                <w:sz w:val="28"/>
                <w:szCs w:val="28"/>
              </w:rPr>
              <w:t>Раздел</w:t>
            </w:r>
          </w:p>
        </w:tc>
        <w:tc>
          <w:tcPr>
            <w:tcW w:w="1134" w:type="pct"/>
            <w:shd w:val="clear" w:color="auto" w:fill="92D050"/>
            <w:vAlign w:val="center"/>
          </w:tcPr>
          <w:p w14:paraId="2F40EE78" w14:textId="77777777" w:rsidR="000244DA" w:rsidRPr="000244DA" w:rsidRDefault="000244DA" w:rsidP="00D17132">
            <w:pPr>
              <w:jc w:val="both"/>
              <w:rPr>
                <w:rFonts w:ascii="Times New Roman" w:hAnsi="Times New Roman" w:cs="Times New Roman"/>
                <w:b/>
                <w:color w:val="FFFFFF"/>
                <w:sz w:val="28"/>
                <w:szCs w:val="28"/>
              </w:rPr>
            </w:pPr>
            <w:r w:rsidRPr="000244DA">
              <w:rPr>
                <w:rFonts w:ascii="Times New Roman" w:hAnsi="Times New Roman" w:cs="Times New Roman"/>
                <w:b/>
                <w:color w:val="FFFFFF"/>
                <w:sz w:val="28"/>
                <w:szCs w:val="28"/>
              </w:rPr>
              <w:t>Важность в %</w:t>
            </w:r>
          </w:p>
        </w:tc>
      </w:tr>
      <w:tr w:rsidR="00764773" w:rsidRPr="003732A7" w14:paraId="36656CAB" w14:textId="77777777" w:rsidTr="00764773">
        <w:tc>
          <w:tcPr>
            <w:tcW w:w="330" w:type="pct"/>
            <w:vMerge w:val="restart"/>
            <w:shd w:val="clear" w:color="auto" w:fill="BFBFBF" w:themeFill="background1" w:themeFillShade="BF"/>
            <w:vAlign w:val="center"/>
          </w:tcPr>
          <w:p w14:paraId="243557C8" w14:textId="77777777" w:rsidR="00764773" w:rsidRPr="000244DA" w:rsidRDefault="00764773" w:rsidP="00D17132">
            <w:pPr>
              <w:jc w:val="center"/>
              <w:rPr>
                <w:rFonts w:ascii="Times New Roman" w:hAnsi="Times New Roman" w:cs="Times New Roman"/>
                <w:sz w:val="28"/>
                <w:szCs w:val="28"/>
              </w:rPr>
            </w:pPr>
            <w:r w:rsidRPr="000244DA">
              <w:rPr>
                <w:rFonts w:ascii="Times New Roman" w:hAnsi="Times New Roman" w:cs="Times New Roman"/>
                <w:sz w:val="28"/>
                <w:szCs w:val="28"/>
              </w:rPr>
              <w:t>1</w:t>
            </w:r>
          </w:p>
        </w:tc>
        <w:tc>
          <w:tcPr>
            <w:tcW w:w="3536" w:type="pct"/>
            <w:shd w:val="clear" w:color="auto" w:fill="auto"/>
            <w:vAlign w:val="center"/>
          </w:tcPr>
          <w:p w14:paraId="2D756C13" w14:textId="11673666" w:rsidR="00764773" w:rsidRPr="000244DA" w:rsidRDefault="001A2281" w:rsidP="00764773">
            <w:pPr>
              <w:jc w:val="both"/>
              <w:rPr>
                <w:rFonts w:ascii="Times New Roman" w:hAnsi="Times New Roman" w:cs="Times New Roman"/>
                <w:sz w:val="28"/>
                <w:szCs w:val="28"/>
              </w:rPr>
            </w:pPr>
            <w:r w:rsidRPr="001A2281">
              <w:rPr>
                <w:rFonts w:ascii="Times New Roman" w:hAnsi="Times New Roman" w:cs="Times New Roman"/>
                <w:sz w:val="28"/>
                <w:szCs w:val="28"/>
              </w:rPr>
              <w:t>Организация деятельности</w:t>
            </w:r>
          </w:p>
        </w:tc>
        <w:tc>
          <w:tcPr>
            <w:tcW w:w="1134" w:type="pct"/>
            <w:shd w:val="clear" w:color="auto" w:fill="auto"/>
            <w:vAlign w:val="center"/>
          </w:tcPr>
          <w:p w14:paraId="0CBFD545" w14:textId="598410AE" w:rsidR="00764773" w:rsidRPr="000244DA" w:rsidRDefault="00BC638B" w:rsidP="001A2281">
            <w:pPr>
              <w:jc w:val="center"/>
              <w:rPr>
                <w:rFonts w:ascii="Times New Roman" w:hAnsi="Times New Roman" w:cs="Times New Roman"/>
                <w:sz w:val="28"/>
                <w:szCs w:val="28"/>
              </w:rPr>
            </w:pPr>
            <w:r>
              <w:rPr>
                <w:rFonts w:ascii="Times New Roman" w:hAnsi="Times New Roman" w:cs="Times New Roman"/>
                <w:sz w:val="28"/>
                <w:szCs w:val="28"/>
              </w:rPr>
              <w:t>10</w:t>
            </w:r>
          </w:p>
        </w:tc>
      </w:tr>
      <w:tr w:rsidR="00764773" w:rsidRPr="003732A7" w14:paraId="25C92B09" w14:textId="77777777" w:rsidTr="00764773">
        <w:tc>
          <w:tcPr>
            <w:tcW w:w="330" w:type="pct"/>
            <w:vMerge/>
            <w:shd w:val="clear" w:color="auto" w:fill="BFBFBF" w:themeFill="background1" w:themeFillShade="BF"/>
            <w:vAlign w:val="center"/>
          </w:tcPr>
          <w:p w14:paraId="1C8E0EE2" w14:textId="77777777" w:rsidR="00764773" w:rsidRPr="000244DA" w:rsidRDefault="00764773" w:rsidP="00D17132">
            <w:pPr>
              <w:jc w:val="center"/>
              <w:rPr>
                <w:rFonts w:ascii="Times New Roman" w:hAnsi="Times New Roman" w:cs="Times New Roman"/>
                <w:sz w:val="28"/>
                <w:szCs w:val="28"/>
              </w:rPr>
            </w:pPr>
          </w:p>
        </w:tc>
        <w:tc>
          <w:tcPr>
            <w:tcW w:w="3536" w:type="pct"/>
            <w:shd w:val="clear" w:color="auto" w:fill="auto"/>
            <w:vAlign w:val="center"/>
          </w:tcPr>
          <w:p w14:paraId="050215A8"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знать и понимать:</w:t>
            </w:r>
          </w:p>
          <w:p w14:paraId="3C0588C7"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 xml:space="preserve">единую систему конструкторской документации; </w:t>
            </w:r>
          </w:p>
          <w:p w14:paraId="3B5CFD5B"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lastRenderedPageBreak/>
              <w:t>-</w:t>
            </w:r>
            <w:r w:rsidRPr="00420BCF">
              <w:rPr>
                <w:rFonts w:ascii="Times New Roman" w:hAnsi="Times New Roman" w:cs="Times New Roman"/>
                <w:sz w:val="28"/>
                <w:szCs w:val="28"/>
              </w:rPr>
              <w:tab/>
              <w:t>порядок оформления документов по подготовке сельскохозяйственной техники к работе;</w:t>
            </w:r>
          </w:p>
          <w:p w14:paraId="79705556"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правила по охране труда и экологической безопасности в сельском хозяйстве при проведении агротехнических работ;</w:t>
            </w:r>
          </w:p>
          <w:p w14:paraId="6586B6CE"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правила и нормы охраны труда, требования пожарной и экологической безопасности при подготовке сельскохозяйственной техники к работе;</w:t>
            </w:r>
          </w:p>
          <w:p w14:paraId="7C1FF2B2"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инструкции, руководства и другую техническую документацию по использованию техники и сельскохозяйственных машин;</w:t>
            </w:r>
          </w:p>
          <w:p w14:paraId="70AE8C26"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 xml:space="preserve">энерго-ресурсосберегающих технологии; </w:t>
            </w:r>
          </w:p>
          <w:p w14:paraId="734386D0"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методы и инструменты информационной безопасности;</w:t>
            </w:r>
          </w:p>
          <w:p w14:paraId="0097C0E5"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способы эффективного использования сельскохозяйственной техники;</w:t>
            </w:r>
          </w:p>
          <w:p w14:paraId="58CFB0E3"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документацию и правила по охране труда и технике безопасности при эксплуатации беспилотных авиационных систем (БАС);</w:t>
            </w:r>
          </w:p>
          <w:p w14:paraId="32C1C7F0"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нормативные правовые акты, регламентирующие организацию и выполнение полетов беспилотных воздушных судов;</w:t>
            </w:r>
          </w:p>
          <w:p w14:paraId="4F200E77"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основные принципы безопасной работы на персональном компьютере;</w:t>
            </w:r>
          </w:p>
          <w:p w14:paraId="1BD7C1A0"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процесс получения и передачи данных аэрофотоснимков;</w:t>
            </w:r>
          </w:p>
          <w:p w14:paraId="10DDAF26" w14:textId="3F2BDB29" w:rsidR="00764773"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принципы планирования всего рабочего процесса, как выстраивать эффективную работу и распределять рабочее время</w:t>
            </w:r>
          </w:p>
        </w:tc>
        <w:tc>
          <w:tcPr>
            <w:tcW w:w="1134" w:type="pct"/>
            <w:shd w:val="clear" w:color="auto" w:fill="auto"/>
            <w:vAlign w:val="center"/>
          </w:tcPr>
          <w:p w14:paraId="2394FD61" w14:textId="77777777" w:rsidR="00764773" w:rsidRPr="000244DA" w:rsidRDefault="00764773" w:rsidP="001A2281">
            <w:pPr>
              <w:jc w:val="center"/>
              <w:rPr>
                <w:rFonts w:ascii="Times New Roman" w:hAnsi="Times New Roman" w:cs="Times New Roman"/>
                <w:sz w:val="28"/>
                <w:szCs w:val="28"/>
              </w:rPr>
            </w:pPr>
          </w:p>
        </w:tc>
      </w:tr>
      <w:tr w:rsidR="00764773" w:rsidRPr="003732A7" w14:paraId="01887489" w14:textId="77777777" w:rsidTr="00764773">
        <w:tc>
          <w:tcPr>
            <w:tcW w:w="330" w:type="pct"/>
            <w:vMerge/>
            <w:shd w:val="clear" w:color="auto" w:fill="BFBFBF" w:themeFill="background1" w:themeFillShade="BF"/>
            <w:vAlign w:val="center"/>
          </w:tcPr>
          <w:p w14:paraId="5F070A0D" w14:textId="77777777" w:rsidR="00764773" w:rsidRPr="000244DA" w:rsidRDefault="00764773" w:rsidP="00D17132">
            <w:pPr>
              <w:jc w:val="center"/>
              <w:rPr>
                <w:rFonts w:ascii="Times New Roman" w:hAnsi="Times New Roman" w:cs="Times New Roman"/>
                <w:sz w:val="28"/>
                <w:szCs w:val="28"/>
              </w:rPr>
            </w:pPr>
          </w:p>
        </w:tc>
        <w:tc>
          <w:tcPr>
            <w:tcW w:w="3536" w:type="pct"/>
            <w:shd w:val="clear" w:color="auto" w:fill="auto"/>
            <w:vAlign w:val="center"/>
          </w:tcPr>
          <w:p w14:paraId="16F9EF2A"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уметь:</w:t>
            </w:r>
          </w:p>
          <w:p w14:paraId="0D58DCD4"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документально оформлять результаты проделанной работы;</w:t>
            </w:r>
          </w:p>
          <w:p w14:paraId="251C57D5"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lastRenderedPageBreak/>
              <w:t>-</w:t>
            </w:r>
            <w:r w:rsidRPr="00420BCF">
              <w:rPr>
                <w:rFonts w:ascii="Times New Roman" w:hAnsi="Times New Roman" w:cs="Times New Roman"/>
                <w:sz w:val="28"/>
                <w:szCs w:val="28"/>
              </w:rPr>
              <w:tab/>
              <w:t>пользоваться технической и технологической документацией при проведении сельскохозяйственных работ;</w:t>
            </w:r>
          </w:p>
          <w:p w14:paraId="4B623D4D"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защищать персональные, операционные данные от физических и логических ошибок и несанкционированного доступа;</w:t>
            </w:r>
          </w:p>
          <w:p w14:paraId="12D69249"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применять правила экологической безопасности при проведении сельскохозяйственных работ;</w:t>
            </w:r>
          </w:p>
          <w:p w14:paraId="4CB6AFCB"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соблюдать технику безопасности при работе с БАС на всех стадиях его эксплуатации;</w:t>
            </w:r>
          </w:p>
          <w:p w14:paraId="1782DE35"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применять документацию, регламентирующую выполнение полетов беспилотных воздушных судов;</w:t>
            </w:r>
          </w:p>
          <w:p w14:paraId="12935A78" w14:textId="77777777" w:rsidR="00420BCF" w:rsidRPr="00420BCF" w:rsidRDefault="00420BCF" w:rsidP="00420BCF">
            <w:pPr>
              <w:pBdr>
                <w:top w:val="nil"/>
                <w:left w:val="nil"/>
                <w:bottom w:val="nil"/>
                <w:right w:val="nil"/>
                <w:between w:val="nil"/>
              </w:pBd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формировать отчет о выявленных в процессе диагностики неисправностях и нарушениях в работе техники;</w:t>
            </w:r>
          </w:p>
          <w:p w14:paraId="2C196CFE" w14:textId="3A025E73" w:rsidR="00764773"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отслеживая результаты работы;</w:t>
            </w:r>
          </w:p>
        </w:tc>
        <w:tc>
          <w:tcPr>
            <w:tcW w:w="1134" w:type="pct"/>
            <w:shd w:val="clear" w:color="auto" w:fill="auto"/>
            <w:vAlign w:val="center"/>
          </w:tcPr>
          <w:p w14:paraId="667715B3" w14:textId="77777777" w:rsidR="00764773" w:rsidRPr="000244DA" w:rsidRDefault="00764773" w:rsidP="001A2281">
            <w:pPr>
              <w:jc w:val="center"/>
              <w:rPr>
                <w:rFonts w:ascii="Times New Roman" w:hAnsi="Times New Roman" w:cs="Times New Roman"/>
                <w:sz w:val="28"/>
                <w:szCs w:val="28"/>
              </w:rPr>
            </w:pPr>
          </w:p>
        </w:tc>
      </w:tr>
      <w:tr w:rsidR="001A2281" w:rsidRPr="003732A7" w14:paraId="79B2A6B6" w14:textId="77777777" w:rsidTr="00764773">
        <w:tc>
          <w:tcPr>
            <w:tcW w:w="330" w:type="pct"/>
            <w:vMerge w:val="restart"/>
            <w:shd w:val="clear" w:color="auto" w:fill="BFBFBF" w:themeFill="background1" w:themeFillShade="BF"/>
            <w:vAlign w:val="center"/>
          </w:tcPr>
          <w:p w14:paraId="6C06A33A" w14:textId="77777777" w:rsidR="001A2281" w:rsidRPr="000244DA" w:rsidRDefault="001A2281" w:rsidP="00D17132">
            <w:pPr>
              <w:jc w:val="center"/>
              <w:rPr>
                <w:rFonts w:ascii="Times New Roman" w:hAnsi="Times New Roman" w:cs="Times New Roman"/>
                <w:sz w:val="28"/>
                <w:szCs w:val="28"/>
              </w:rPr>
            </w:pPr>
            <w:r w:rsidRPr="000244DA">
              <w:rPr>
                <w:rFonts w:ascii="Times New Roman" w:hAnsi="Times New Roman" w:cs="Times New Roman"/>
                <w:sz w:val="28"/>
                <w:szCs w:val="28"/>
              </w:rPr>
              <w:t>2</w:t>
            </w:r>
          </w:p>
        </w:tc>
        <w:tc>
          <w:tcPr>
            <w:tcW w:w="3536" w:type="pct"/>
            <w:shd w:val="clear" w:color="auto" w:fill="auto"/>
            <w:vAlign w:val="center"/>
          </w:tcPr>
          <w:p w14:paraId="55B0D05F" w14:textId="5C11A4C5" w:rsidR="001A2281" w:rsidRPr="000244DA" w:rsidRDefault="001A2281" w:rsidP="00D17132">
            <w:pPr>
              <w:jc w:val="both"/>
              <w:rPr>
                <w:rFonts w:ascii="Times New Roman" w:hAnsi="Times New Roman" w:cs="Times New Roman"/>
                <w:sz w:val="28"/>
                <w:szCs w:val="28"/>
              </w:rPr>
            </w:pPr>
            <w:r w:rsidRPr="001A2281">
              <w:rPr>
                <w:rFonts w:ascii="Times New Roman" w:hAnsi="Times New Roman" w:cs="Times New Roman"/>
                <w:sz w:val="28"/>
                <w:szCs w:val="28"/>
              </w:rPr>
              <w:t>Коммуникативные навыки</w:t>
            </w:r>
          </w:p>
        </w:tc>
        <w:tc>
          <w:tcPr>
            <w:tcW w:w="1134" w:type="pct"/>
            <w:shd w:val="clear" w:color="auto" w:fill="auto"/>
            <w:vAlign w:val="center"/>
          </w:tcPr>
          <w:p w14:paraId="7B36A05A" w14:textId="3D2F5168" w:rsidR="001A2281" w:rsidRPr="000244DA" w:rsidRDefault="00BC638B" w:rsidP="001A2281">
            <w:pPr>
              <w:jc w:val="center"/>
              <w:rPr>
                <w:rFonts w:ascii="Times New Roman" w:hAnsi="Times New Roman" w:cs="Times New Roman"/>
                <w:sz w:val="28"/>
                <w:szCs w:val="28"/>
              </w:rPr>
            </w:pPr>
            <w:r>
              <w:rPr>
                <w:rFonts w:ascii="Times New Roman" w:hAnsi="Times New Roman" w:cs="Times New Roman"/>
                <w:sz w:val="28"/>
                <w:szCs w:val="28"/>
              </w:rPr>
              <w:t>10</w:t>
            </w:r>
          </w:p>
        </w:tc>
      </w:tr>
      <w:tr w:rsidR="001A2281" w:rsidRPr="003732A7" w14:paraId="4684DB23" w14:textId="77777777" w:rsidTr="00764773">
        <w:tc>
          <w:tcPr>
            <w:tcW w:w="330" w:type="pct"/>
            <w:vMerge/>
            <w:shd w:val="clear" w:color="auto" w:fill="BFBFBF" w:themeFill="background1" w:themeFillShade="BF"/>
            <w:vAlign w:val="center"/>
          </w:tcPr>
          <w:p w14:paraId="7EF8F244" w14:textId="77777777" w:rsidR="001A2281" w:rsidRPr="000244DA" w:rsidRDefault="001A2281" w:rsidP="00D17132">
            <w:pPr>
              <w:jc w:val="center"/>
              <w:rPr>
                <w:rFonts w:ascii="Times New Roman" w:hAnsi="Times New Roman" w:cs="Times New Roman"/>
                <w:sz w:val="28"/>
                <w:szCs w:val="28"/>
              </w:rPr>
            </w:pPr>
          </w:p>
        </w:tc>
        <w:tc>
          <w:tcPr>
            <w:tcW w:w="3536" w:type="pct"/>
            <w:shd w:val="clear" w:color="auto" w:fill="auto"/>
            <w:vAlign w:val="center"/>
          </w:tcPr>
          <w:p w14:paraId="1875C79A"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знать и понимать:</w:t>
            </w:r>
          </w:p>
          <w:p w14:paraId="7977247A"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пути решения конфликтных ситуаций;</w:t>
            </w:r>
          </w:p>
          <w:p w14:paraId="6ABF4BBD"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 xml:space="preserve">цели построения продуктивных рабочих отношений; </w:t>
            </w:r>
          </w:p>
          <w:p w14:paraId="47C96F65"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 xml:space="preserve">основные принципы работы в команде; </w:t>
            </w:r>
          </w:p>
          <w:p w14:paraId="15C35873"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требования корпоративной этики;</w:t>
            </w:r>
          </w:p>
          <w:p w14:paraId="2F73259F" w14:textId="0224F6B1" w:rsidR="001A2281"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интерпретирование полученную информацию из сетевых сервисов (электронной почты, мессенджеров, видеоконференций).</w:t>
            </w:r>
          </w:p>
        </w:tc>
        <w:tc>
          <w:tcPr>
            <w:tcW w:w="1134" w:type="pct"/>
            <w:shd w:val="clear" w:color="auto" w:fill="auto"/>
            <w:vAlign w:val="center"/>
          </w:tcPr>
          <w:p w14:paraId="6F77159B" w14:textId="77777777" w:rsidR="001A2281" w:rsidRPr="000244DA" w:rsidRDefault="001A2281" w:rsidP="001A2281">
            <w:pPr>
              <w:jc w:val="center"/>
              <w:rPr>
                <w:rFonts w:ascii="Times New Roman" w:hAnsi="Times New Roman" w:cs="Times New Roman"/>
                <w:sz w:val="28"/>
                <w:szCs w:val="28"/>
              </w:rPr>
            </w:pPr>
          </w:p>
        </w:tc>
      </w:tr>
      <w:tr w:rsidR="001A2281" w:rsidRPr="003732A7" w14:paraId="1B66E4A2" w14:textId="77777777" w:rsidTr="00764773">
        <w:tc>
          <w:tcPr>
            <w:tcW w:w="330" w:type="pct"/>
            <w:vMerge/>
            <w:shd w:val="clear" w:color="auto" w:fill="BFBFBF" w:themeFill="background1" w:themeFillShade="BF"/>
            <w:vAlign w:val="center"/>
          </w:tcPr>
          <w:p w14:paraId="73955826" w14:textId="77777777" w:rsidR="001A2281" w:rsidRPr="000244DA" w:rsidRDefault="001A2281" w:rsidP="00D17132">
            <w:pPr>
              <w:jc w:val="center"/>
              <w:rPr>
                <w:rFonts w:ascii="Times New Roman" w:hAnsi="Times New Roman" w:cs="Times New Roman"/>
                <w:sz w:val="28"/>
                <w:szCs w:val="28"/>
              </w:rPr>
            </w:pPr>
          </w:p>
        </w:tc>
        <w:tc>
          <w:tcPr>
            <w:tcW w:w="3536" w:type="pct"/>
            <w:shd w:val="clear" w:color="auto" w:fill="auto"/>
            <w:vAlign w:val="center"/>
          </w:tcPr>
          <w:p w14:paraId="094EE67F"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уметь:</w:t>
            </w:r>
          </w:p>
          <w:p w14:paraId="32ED47BE"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владеть профессиональной терминологией;</w:t>
            </w:r>
          </w:p>
          <w:p w14:paraId="53E600F0"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качественно взаимодействовать с окружающими людьми, доступно выражать свои мысли в сетевых сервисах;</w:t>
            </w:r>
          </w:p>
          <w:p w14:paraId="39BEEAE1"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 xml:space="preserve">давать точные инструкции по сервисному обслуживанию сельскохозяйственной техники; </w:t>
            </w:r>
          </w:p>
          <w:p w14:paraId="6C457E98"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lastRenderedPageBreak/>
              <w:t>-</w:t>
            </w:r>
            <w:r w:rsidRPr="00420BCF">
              <w:rPr>
                <w:rFonts w:ascii="Times New Roman" w:hAnsi="Times New Roman" w:cs="Times New Roman"/>
                <w:sz w:val="28"/>
                <w:szCs w:val="28"/>
              </w:rPr>
              <w:tab/>
              <w:t xml:space="preserve">адаптироваться к изменениям в смежных производствах; </w:t>
            </w:r>
          </w:p>
          <w:p w14:paraId="41168AA6"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работать эффективно в команде;</w:t>
            </w:r>
          </w:p>
          <w:p w14:paraId="18D1DED8"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эффективно соблюдать требования корпоративной этики;</w:t>
            </w:r>
          </w:p>
          <w:p w14:paraId="4363ADE7" w14:textId="465EC475" w:rsidR="001A2281"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проводить рабочие и формальные согласования;</w:t>
            </w:r>
          </w:p>
        </w:tc>
        <w:tc>
          <w:tcPr>
            <w:tcW w:w="1134" w:type="pct"/>
            <w:shd w:val="clear" w:color="auto" w:fill="auto"/>
            <w:vAlign w:val="center"/>
          </w:tcPr>
          <w:p w14:paraId="621359BF" w14:textId="77777777" w:rsidR="001A2281" w:rsidRPr="000244DA" w:rsidRDefault="001A2281" w:rsidP="001A2281">
            <w:pPr>
              <w:jc w:val="center"/>
              <w:rPr>
                <w:rFonts w:ascii="Times New Roman" w:hAnsi="Times New Roman" w:cs="Times New Roman"/>
                <w:sz w:val="28"/>
                <w:szCs w:val="28"/>
              </w:rPr>
            </w:pPr>
          </w:p>
        </w:tc>
      </w:tr>
      <w:tr w:rsidR="001A2281" w:rsidRPr="003732A7" w14:paraId="5134301B" w14:textId="77777777" w:rsidTr="00764773">
        <w:tc>
          <w:tcPr>
            <w:tcW w:w="330" w:type="pct"/>
            <w:vMerge w:val="restart"/>
            <w:shd w:val="clear" w:color="auto" w:fill="BFBFBF" w:themeFill="background1" w:themeFillShade="BF"/>
            <w:vAlign w:val="center"/>
          </w:tcPr>
          <w:p w14:paraId="55B2846F" w14:textId="77777777" w:rsidR="001A2281" w:rsidRPr="000244DA" w:rsidRDefault="001A2281" w:rsidP="00D17132">
            <w:pPr>
              <w:jc w:val="center"/>
              <w:rPr>
                <w:rFonts w:ascii="Times New Roman" w:hAnsi="Times New Roman" w:cs="Times New Roman"/>
                <w:sz w:val="28"/>
                <w:szCs w:val="28"/>
              </w:rPr>
            </w:pPr>
            <w:r w:rsidRPr="000244DA">
              <w:rPr>
                <w:rFonts w:ascii="Times New Roman" w:hAnsi="Times New Roman" w:cs="Times New Roman"/>
                <w:sz w:val="28"/>
                <w:szCs w:val="28"/>
              </w:rPr>
              <w:t>3</w:t>
            </w:r>
          </w:p>
        </w:tc>
        <w:tc>
          <w:tcPr>
            <w:tcW w:w="3536" w:type="pct"/>
            <w:shd w:val="clear" w:color="auto" w:fill="auto"/>
            <w:vAlign w:val="center"/>
          </w:tcPr>
          <w:p w14:paraId="3C8F7AF4" w14:textId="776E2C67" w:rsidR="001A2281" w:rsidRPr="000244DA" w:rsidRDefault="001A2281" w:rsidP="00D17132">
            <w:pPr>
              <w:jc w:val="both"/>
              <w:rPr>
                <w:rFonts w:ascii="Times New Roman" w:hAnsi="Times New Roman" w:cs="Times New Roman"/>
                <w:sz w:val="28"/>
                <w:szCs w:val="28"/>
              </w:rPr>
            </w:pPr>
            <w:r w:rsidRPr="001A2281">
              <w:rPr>
                <w:rFonts w:ascii="Times New Roman" w:hAnsi="Times New Roman" w:cs="Times New Roman"/>
                <w:sz w:val="28"/>
                <w:szCs w:val="28"/>
              </w:rPr>
              <w:t>Управление и оптимизация процессов</w:t>
            </w:r>
          </w:p>
        </w:tc>
        <w:tc>
          <w:tcPr>
            <w:tcW w:w="1134" w:type="pct"/>
            <w:shd w:val="clear" w:color="auto" w:fill="auto"/>
            <w:vAlign w:val="center"/>
          </w:tcPr>
          <w:p w14:paraId="676CBA4E" w14:textId="5EE74AAE" w:rsidR="001A2281" w:rsidRPr="000244DA" w:rsidRDefault="00BC638B" w:rsidP="001A2281">
            <w:pPr>
              <w:jc w:val="center"/>
              <w:rPr>
                <w:rFonts w:ascii="Times New Roman" w:hAnsi="Times New Roman" w:cs="Times New Roman"/>
                <w:sz w:val="28"/>
                <w:szCs w:val="28"/>
              </w:rPr>
            </w:pPr>
            <w:r>
              <w:rPr>
                <w:rFonts w:ascii="Times New Roman" w:hAnsi="Times New Roman" w:cs="Times New Roman"/>
                <w:sz w:val="28"/>
                <w:szCs w:val="28"/>
              </w:rPr>
              <w:t>10</w:t>
            </w:r>
          </w:p>
        </w:tc>
      </w:tr>
      <w:tr w:rsidR="001A2281" w:rsidRPr="003732A7" w14:paraId="4E534269" w14:textId="77777777" w:rsidTr="00764773">
        <w:tc>
          <w:tcPr>
            <w:tcW w:w="330" w:type="pct"/>
            <w:vMerge/>
            <w:shd w:val="clear" w:color="auto" w:fill="BFBFBF" w:themeFill="background1" w:themeFillShade="BF"/>
            <w:vAlign w:val="center"/>
          </w:tcPr>
          <w:p w14:paraId="626BB146" w14:textId="77777777" w:rsidR="001A2281" w:rsidRPr="000244DA" w:rsidRDefault="001A2281" w:rsidP="00D17132">
            <w:pPr>
              <w:jc w:val="center"/>
              <w:rPr>
                <w:rFonts w:ascii="Times New Roman" w:hAnsi="Times New Roman" w:cs="Times New Roman"/>
                <w:sz w:val="28"/>
                <w:szCs w:val="28"/>
              </w:rPr>
            </w:pPr>
          </w:p>
        </w:tc>
        <w:tc>
          <w:tcPr>
            <w:tcW w:w="3536" w:type="pct"/>
            <w:shd w:val="clear" w:color="auto" w:fill="auto"/>
            <w:vAlign w:val="center"/>
          </w:tcPr>
          <w:p w14:paraId="05541640"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знать и понимать:</w:t>
            </w:r>
          </w:p>
          <w:p w14:paraId="05E64030"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принципы сетевого взаимодействия с порталами данных сервисных служб производителей техники;</w:t>
            </w:r>
          </w:p>
          <w:p w14:paraId="6D3927FC"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Интернет-платформы;</w:t>
            </w:r>
          </w:p>
          <w:p w14:paraId="587CC649" w14:textId="44BFD161" w:rsidR="001A2281"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унифицированные стандарты интерфейса сельскохозяйственной техники и оборудования.</w:t>
            </w:r>
          </w:p>
        </w:tc>
        <w:tc>
          <w:tcPr>
            <w:tcW w:w="1134" w:type="pct"/>
            <w:shd w:val="clear" w:color="auto" w:fill="auto"/>
            <w:vAlign w:val="center"/>
          </w:tcPr>
          <w:p w14:paraId="45CFC206" w14:textId="77777777" w:rsidR="001A2281" w:rsidRPr="000244DA" w:rsidRDefault="001A2281" w:rsidP="001A2281">
            <w:pPr>
              <w:jc w:val="center"/>
              <w:rPr>
                <w:rFonts w:ascii="Times New Roman" w:hAnsi="Times New Roman" w:cs="Times New Roman"/>
                <w:sz w:val="28"/>
                <w:szCs w:val="28"/>
              </w:rPr>
            </w:pPr>
          </w:p>
        </w:tc>
      </w:tr>
      <w:tr w:rsidR="001A2281" w:rsidRPr="003732A7" w14:paraId="615392FD" w14:textId="77777777" w:rsidTr="00764773">
        <w:tc>
          <w:tcPr>
            <w:tcW w:w="330" w:type="pct"/>
            <w:vMerge/>
            <w:shd w:val="clear" w:color="auto" w:fill="BFBFBF" w:themeFill="background1" w:themeFillShade="BF"/>
            <w:vAlign w:val="center"/>
          </w:tcPr>
          <w:p w14:paraId="0C846537" w14:textId="77777777" w:rsidR="001A2281" w:rsidRPr="000244DA" w:rsidRDefault="001A2281" w:rsidP="00D17132">
            <w:pPr>
              <w:jc w:val="center"/>
              <w:rPr>
                <w:rFonts w:ascii="Times New Roman" w:hAnsi="Times New Roman" w:cs="Times New Roman"/>
                <w:sz w:val="28"/>
                <w:szCs w:val="28"/>
              </w:rPr>
            </w:pPr>
          </w:p>
        </w:tc>
        <w:tc>
          <w:tcPr>
            <w:tcW w:w="3536" w:type="pct"/>
            <w:shd w:val="clear" w:color="auto" w:fill="auto"/>
            <w:vAlign w:val="center"/>
          </w:tcPr>
          <w:p w14:paraId="0BAD199E"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уметь:</w:t>
            </w:r>
          </w:p>
          <w:p w14:paraId="0ABC8CBB"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оперативно принимать решения при возникновении критических моментов;</w:t>
            </w:r>
          </w:p>
          <w:p w14:paraId="7E6F9C99"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апробировать технологии, появляющиеся у дилеров;</w:t>
            </w:r>
          </w:p>
          <w:p w14:paraId="1AD7A267"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разрабатывать стратегию внедрения современного оборудования и агрономических процессов;</w:t>
            </w:r>
          </w:p>
          <w:p w14:paraId="5D7E16F8"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заполнить интернет-форму по проведенному анализу;</w:t>
            </w:r>
          </w:p>
          <w:p w14:paraId="494401DC"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совмещать функционал лучших качеств техники и оборудования разных производителей (механизмы соединения между трактором и орудием);</w:t>
            </w:r>
          </w:p>
          <w:p w14:paraId="51081FA0"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использовать различные информационные ресурсы (интернет-ресурсы, справочные базы данных);</w:t>
            </w:r>
          </w:p>
          <w:p w14:paraId="4E2BA873" w14:textId="3FB21AA3" w:rsidR="001A2281"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разрабатывать способы повышения эффективности эксплуатации сельскохозяйственной техники, осуществлять анализ рисков от их реализации;</w:t>
            </w:r>
          </w:p>
        </w:tc>
        <w:tc>
          <w:tcPr>
            <w:tcW w:w="1134" w:type="pct"/>
            <w:shd w:val="clear" w:color="auto" w:fill="auto"/>
            <w:vAlign w:val="center"/>
          </w:tcPr>
          <w:p w14:paraId="7BEA29D4" w14:textId="77777777" w:rsidR="001A2281" w:rsidRPr="000244DA" w:rsidRDefault="001A2281" w:rsidP="001A2281">
            <w:pPr>
              <w:jc w:val="center"/>
              <w:rPr>
                <w:rFonts w:ascii="Times New Roman" w:hAnsi="Times New Roman" w:cs="Times New Roman"/>
                <w:sz w:val="28"/>
                <w:szCs w:val="28"/>
              </w:rPr>
            </w:pPr>
          </w:p>
        </w:tc>
      </w:tr>
      <w:tr w:rsidR="001A2281" w:rsidRPr="003732A7" w14:paraId="1A753297" w14:textId="77777777" w:rsidTr="00764773">
        <w:tc>
          <w:tcPr>
            <w:tcW w:w="330" w:type="pct"/>
            <w:vMerge w:val="restart"/>
            <w:shd w:val="clear" w:color="auto" w:fill="BFBFBF" w:themeFill="background1" w:themeFillShade="BF"/>
            <w:vAlign w:val="center"/>
          </w:tcPr>
          <w:p w14:paraId="5A26599E" w14:textId="77777777" w:rsidR="001A2281" w:rsidRPr="000244DA" w:rsidRDefault="001A2281" w:rsidP="00D17132">
            <w:pPr>
              <w:jc w:val="center"/>
              <w:rPr>
                <w:rFonts w:ascii="Times New Roman" w:hAnsi="Times New Roman" w:cs="Times New Roman"/>
                <w:sz w:val="28"/>
                <w:szCs w:val="28"/>
              </w:rPr>
            </w:pPr>
            <w:r w:rsidRPr="000244DA">
              <w:rPr>
                <w:rFonts w:ascii="Times New Roman" w:hAnsi="Times New Roman" w:cs="Times New Roman"/>
                <w:sz w:val="28"/>
                <w:szCs w:val="28"/>
              </w:rPr>
              <w:t>4</w:t>
            </w:r>
          </w:p>
        </w:tc>
        <w:tc>
          <w:tcPr>
            <w:tcW w:w="3536" w:type="pct"/>
            <w:shd w:val="clear" w:color="auto" w:fill="auto"/>
            <w:vAlign w:val="center"/>
          </w:tcPr>
          <w:p w14:paraId="0C48EC20" w14:textId="0D96F01C" w:rsidR="001A2281" w:rsidRPr="000244DA" w:rsidRDefault="001A2281" w:rsidP="00D17132">
            <w:pPr>
              <w:jc w:val="both"/>
              <w:rPr>
                <w:rFonts w:ascii="Times New Roman" w:hAnsi="Times New Roman" w:cs="Times New Roman"/>
                <w:sz w:val="28"/>
                <w:szCs w:val="28"/>
              </w:rPr>
            </w:pPr>
            <w:r w:rsidRPr="001A2281">
              <w:rPr>
                <w:rFonts w:ascii="Times New Roman" w:hAnsi="Times New Roman" w:cs="Times New Roman"/>
                <w:sz w:val="28"/>
                <w:szCs w:val="28"/>
              </w:rPr>
              <w:t>Сельскохозяйственная техника</w:t>
            </w:r>
          </w:p>
        </w:tc>
        <w:tc>
          <w:tcPr>
            <w:tcW w:w="1134" w:type="pct"/>
            <w:shd w:val="clear" w:color="auto" w:fill="auto"/>
            <w:vAlign w:val="center"/>
          </w:tcPr>
          <w:p w14:paraId="6497466A" w14:textId="6AE92D59" w:rsidR="001A2281" w:rsidRPr="000244DA" w:rsidRDefault="001A2281" w:rsidP="001A2281">
            <w:pPr>
              <w:jc w:val="center"/>
              <w:rPr>
                <w:rFonts w:ascii="Times New Roman" w:hAnsi="Times New Roman" w:cs="Times New Roman"/>
                <w:sz w:val="28"/>
                <w:szCs w:val="28"/>
              </w:rPr>
            </w:pPr>
            <w:r>
              <w:rPr>
                <w:rFonts w:ascii="Times New Roman" w:hAnsi="Times New Roman" w:cs="Times New Roman"/>
                <w:sz w:val="28"/>
                <w:szCs w:val="28"/>
              </w:rPr>
              <w:t>10</w:t>
            </w:r>
          </w:p>
        </w:tc>
      </w:tr>
      <w:tr w:rsidR="001A2281" w:rsidRPr="003732A7" w14:paraId="0C24FBE0" w14:textId="77777777" w:rsidTr="00764773">
        <w:tc>
          <w:tcPr>
            <w:tcW w:w="330" w:type="pct"/>
            <w:vMerge/>
            <w:shd w:val="clear" w:color="auto" w:fill="BFBFBF" w:themeFill="background1" w:themeFillShade="BF"/>
            <w:vAlign w:val="center"/>
          </w:tcPr>
          <w:p w14:paraId="389F4F96" w14:textId="77777777" w:rsidR="001A2281" w:rsidRPr="000244DA" w:rsidRDefault="001A2281" w:rsidP="00D17132">
            <w:pPr>
              <w:jc w:val="center"/>
              <w:rPr>
                <w:rFonts w:ascii="Times New Roman" w:hAnsi="Times New Roman" w:cs="Times New Roman"/>
                <w:sz w:val="28"/>
                <w:szCs w:val="28"/>
              </w:rPr>
            </w:pPr>
          </w:p>
        </w:tc>
        <w:tc>
          <w:tcPr>
            <w:tcW w:w="3536" w:type="pct"/>
            <w:shd w:val="clear" w:color="auto" w:fill="auto"/>
            <w:vAlign w:val="center"/>
          </w:tcPr>
          <w:p w14:paraId="1D35865E"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знать и понимать:</w:t>
            </w:r>
          </w:p>
          <w:p w14:paraId="29709453"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технологические процессы в сельском хозяйстве;</w:t>
            </w:r>
          </w:p>
          <w:p w14:paraId="5EF6F543"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технические характеристики, конструктивные особенности, назначение, режимы работы сельскохозяйственной техники;</w:t>
            </w:r>
          </w:p>
          <w:p w14:paraId="52BCFAD1" w14:textId="432C059F" w:rsidR="001A2281"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технические характеристики, конструктивные особенности, назначение, режимы работы навигационного оборудования, используемого на сельскохозяйственной технике и машинах;</w:t>
            </w:r>
          </w:p>
        </w:tc>
        <w:tc>
          <w:tcPr>
            <w:tcW w:w="1134" w:type="pct"/>
            <w:shd w:val="clear" w:color="auto" w:fill="auto"/>
            <w:vAlign w:val="center"/>
          </w:tcPr>
          <w:p w14:paraId="36EF0F26" w14:textId="77777777" w:rsidR="001A2281" w:rsidRPr="000244DA" w:rsidRDefault="001A2281" w:rsidP="001A2281">
            <w:pPr>
              <w:jc w:val="center"/>
              <w:rPr>
                <w:rFonts w:ascii="Times New Roman" w:hAnsi="Times New Roman" w:cs="Times New Roman"/>
                <w:sz w:val="28"/>
                <w:szCs w:val="28"/>
              </w:rPr>
            </w:pPr>
          </w:p>
        </w:tc>
      </w:tr>
      <w:tr w:rsidR="001A2281" w:rsidRPr="003732A7" w14:paraId="5FAF50B7" w14:textId="77777777" w:rsidTr="00764773">
        <w:tc>
          <w:tcPr>
            <w:tcW w:w="330" w:type="pct"/>
            <w:vMerge/>
            <w:shd w:val="clear" w:color="auto" w:fill="BFBFBF" w:themeFill="background1" w:themeFillShade="BF"/>
            <w:vAlign w:val="center"/>
          </w:tcPr>
          <w:p w14:paraId="00BCC5C5" w14:textId="77777777" w:rsidR="001A2281" w:rsidRPr="000244DA" w:rsidRDefault="001A2281" w:rsidP="00D17132">
            <w:pPr>
              <w:jc w:val="center"/>
              <w:rPr>
                <w:rFonts w:ascii="Times New Roman" w:hAnsi="Times New Roman" w:cs="Times New Roman"/>
                <w:sz w:val="28"/>
                <w:szCs w:val="28"/>
              </w:rPr>
            </w:pPr>
          </w:p>
        </w:tc>
        <w:tc>
          <w:tcPr>
            <w:tcW w:w="3536" w:type="pct"/>
            <w:shd w:val="clear" w:color="auto" w:fill="auto"/>
            <w:vAlign w:val="center"/>
          </w:tcPr>
          <w:p w14:paraId="39C462D9"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уметь:</w:t>
            </w:r>
          </w:p>
          <w:p w14:paraId="3E10EE68"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 xml:space="preserve">осуществлять проверку работоспособности и настройку инструмента, оборудования, сельскохозяйственной техники; </w:t>
            </w:r>
          </w:p>
          <w:p w14:paraId="2A96E1E0"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читать предписания на дисплее техники;</w:t>
            </w:r>
          </w:p>
          <w:p w14:paraId="79641CE6"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использовать в работе навигационное оборудование на сельскохозяйственной технике и машинах;</w:t>
            </w:r>
          </w:p>
          <w:p w14:paraId="64FBBA75" w14:textId="10B58B2F" w:rsidR="001A2281"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проводить диагностику техники;</w:t>
            </w:r>
          </w:p>
        </w:tc>
        <w:tc>
          <w:tcPr>
            <w:tcW w:w="1134" w:type="pct"/>
            <w:shd w:val="clear" w:color="auto" w:fill="auto"/>
            <w:vAlign w:val="center"/>
          </w:tcPr>
          <w:p w14:paraId="282CF492" w14:textId="77777777" w:rsidR="001A2281" w:rsidRPr="000244DA" w:rsidRDefault="001A2281" w:rsidP="001A2281">
            <w:pPr>
              <w:jc w:val="center"/>
              <w:rPr>
                <w:rFonts w:ascii="Times New Roman" w:hAnsi="Times New Roman" w:cs="Times New Roman"/>
                <w:sz w:val="28"/>
                <w:szCs w:val="28"/>
              </w:rPr>
            </w:pPr>
          </w:p>
        </w:tc>
      </w:tr>
      <w:tr w:rsidR="001A2281" w:rsidRPr="003732A7" w14:paraId="06C23AF4" w14:textId="77777777" w:rsidTr="00764773">
        <w:tc>
          <w:tcPr>
            <w:tcW w:w="330" w:type="pct"/>
            <w:vMerge w:val="restart"/>
            <w:shd w:val="clear" w:color="auto" w:fill="BFBFBF" w:themeFill="background1" w:themeFillShade="BF"/>
            <w:vAlign w:val="center"/>
          </w:tcPr>
          <w:p w14:paraId="1D229BC8" w14:textId="77777777" w:rsidR="001A2281" w:rsidRPr="000244DA" w:rsidRDefault="001A2281" w:rsidP="00D17132">
            <w:pPr>
              <w:jc w:val="center"/>
              <w:rPr>
                <w:rFonts w:ascii="Times New Roman" w:hAnsi="Times New Roman" w:cs="Times New Roman"/>
                <w:sz w:val="28"/>
                <w:szCs w:val="28"/>
              </w:rPr>
            </w:pPr>
            <w:r w:rsidRPr="000244DA">
              <w:rPr>
                <w:rFonts w:ascii="Times New Roman" w:hAnsi="Times New Roman" w:cs="Times New Roman"/>
                <w:sz w:val="28"/>
                <w:szCs w:val="28"/>
              </w:rPr>
              <w:t>5</w:t>
            </w:r>
          </w:p>
        </w:tc>
        <w:tc>
          <w:tcPr>
            <w:tcW w:w="3536" w:type="pct"/>
            <w:shd w:val="clear" w:color="auto" w:fill="auto"/>
            <w:vAlign w:val="center"/>
          </w:tcPr>
          <w:p w14:paraId="53BF01BA" w14:textId="623AF17C" w:rsidR="001A2281" w:rsidRPr="000244DA" w:rsidRDefault="001A2281" w:rsidP="00D17132">
            <w:pPr>
              <w:jc w:val="both"/>
              <w:rPr>
                <w:rFonts w:ascii="Times New Roman" w:hAnsi="Times New Roman" w:cs="Times New Roman"/>
                <w:sz w:val="28"/>
                <w:szCs w:val="28"/>
              </w:rPr>
            </w:pPr>
            <w:r w:rsidRPr="001A2281">
              <w:rPr>
                <w:rFonts w:ascii="Times New Roman" w:hAnsi="Times New Roman" w:cs="Times New Roman"/>
                <w:sz w:val="28"/>
                <w:szCs w:val="28"/>
              </w:rPr>
              <w:t>Агрономия</w:t>
            </w:r>
          </w:p>
        </w:tc>
        <w:tc>
          <w:tcPr>
            <w:tcW w:w="1134" w:type="pct"/>
            <w:shd w:val="clear" w:color="auto" w:fill="auto"/>
            <w:vAlign w:val="center"/>
          </w:tcPr>
          <w:p w14:paraId="61B20DA4" w14:textId="5D9321C0" w:rsidR="001A2281" w:rsidRPr="000244DA" w:rsidRDefault="006169D6" w:rsidP="001A2281">
            <w:pPr>
              <w:jc w:val="center"/>
              <w:rPr>
                <w:rFonts w:ascii="Times New Roman" w:hAnsi="Times New Roman" w:cs="Times New Roman"/>
                <w:sz w:val="28"/>
                <w:szCs w:val="28"/>
              </w:rPr>
            </w:pPr>
            <w:r>
              <w:rPr>
                <w:rFonts w:ascii="Times New Roman" w:hAnsi="Times New Roman" w:cs="Times New Roman"/>
                <w:sz w:val="28"/>
                <w:szCs w:val="28"/>
              </w:rPr>
              <w:t>10</w:t>
            </w:r>
          </w:p>
        </w:tc>
      </w:tr>
      <w:tr w:rsidR="001A2281" w:rsidRPr="003732A7" w14:paraId="65513C28" w14:textId="77777777" w:rsidTr="00764773">
        <w:tc>
          <w:tcPr>
            <w:tcW w:w="330" w:type="pct"/>
            <w:vMerge/>
            <w:shd w:val="clear" w:color="auto" w:fill="BFBFBF" w:themeFill="background1" w:themeFillShade="BF"/>
            <w:vAlign w:val="center"/>
          </w:tcPr>
          <w:p w14:paraId="645C451B" w14:textId="6FAA3EB9" w:rsidR="001A2281" w:rsidRPr="000244DA" w:rsidRDefault="001A2281" w:rsidP="00D17132">
            <w:pPr>
              <w:jc w:val="center"/>
              <w:rPr>
                <w:rFonts w:ascii="Times New Roman" w:hAnsi="Times New Roman" w:cs="Times New Roman"/>
                <w:sz w:val="28"/>
                <w:szCs w:val="28"/>
              </w:rPr>
            </w:pPr>
          </w:p>
        </w:tc>
        <w:tc>
          <w:tcPr>
            <w:tcW w:w="3536" w:type="pct"/>
            <w:shd w:val="clear" w:color="auto" w:fill="auto"/>
            <w:vAlign w:val="center"/>
          </w:tcPr>
          <w:p w14:paraId="75188E19"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знать и понимать:</w:t>
            </w:r>
          </w:p>
          <w:p w14:paraId="4A104D91"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фенологические фазы развития растений и морфологические признаки растений в различные фазы развития;</w:t>
            </w:r>
          </w:p>
          <w:p w14:paraId="6E7C9082"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методику фенологических и морфологических наблюдений за растениями;</w:t>
            </w:r>
          </w:p>
          <w:p w14:paraId="3BC0CD74"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методы оценки состояния посевов с использованием дистанционного зондирования и беспилотных летательных аппаратов;</w:t>
            </w:r>
          </w:p>
          <w:p w14:paraId="6E96A94A"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методы определения засоренности посевов;</w:t>
            </w:r>
          </w:p>
          <w:p w14:paraId="24E96708"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вредителей и болезни сельскохозяйственных культур;</w:t>
            </w:r>
          </w:p>
          <w:p w14:paraId="29226E28"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признаки поражения сельскохозяйственных культур вредителями и болезнями;</w:t>
            </w:r>
          </w:p>
          <w:p w14:paraId="28E8BC9D"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lastRenderedPageBreak/>
              <w:t>-</w:t>
            </w:r>
            <w:r w:rsidRPr="00420BCF">
              <w:rPr>
                <w:rFonts w:ascii="Times New Roman" w:hAnsi="Times New Roman" w:cs="Times New Roman"/>
                <w:sz w:val="28"/>
                <w:szCs w:val="28"/>
              </w:rPr>
              <w:tab/>
              <w:t>способы анализа и обработки информации, полученной в ходе процесса развития растений;</w:t>
            </w:r>
          </w:p>
          <w:p w14:paraId="0398A2D6"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требования сельскохозяйственных культур к условиям произрастания;</w:t>
            </w:r>
          </w:p>
          <w:p w14:paraId="11ABB061"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научно-обоснованные принципы чередования культур в севооборотах;</w:t>
            </w:r>
          </w:p>
          <w:p w14:paraId="029A3B67"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типы и приемы обработки почвы, специальные приемы обработки при борьбе с сорной растительностью;</w:t>
            </w:r>
          </w:p>
          <w:p w14:paraId="71E5A0CD"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формы и принципы составления переходных и ротационных таблиц;</w:t>
            </w:r>
          </w:p>
          <w:p w14:paraId="1156D622"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воздействие приемов обработки на свойства почвы и фитосанитарное состояние посевов;</w:t>
            </w:r>
          </w:p>
          <w:p w14:paraId="4B6191EB"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требования сельскохозяйственных культур к свойствам почвы, регулируемым приемами обработки;</w:t>
            </w:r>
          </w:p>
          <w:p w14:paraId="7927CDB8"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определять степень засоренности посевов, используя ГИС-технологии;</w:t>
            </w:r>
          </w:p>
          <w:p w14:paraId="070BF486"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способы снижения энергетических затрат в системах обработки почвы;</w:t>
            </w:r>
          </w:p>
          <w:p w14:paraId="70B062B6"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площадь питания сельскохозяйственных культур;</w:t>
            </w:r>
          </w:p>
          <w:p w14:paraId="39C7DC80"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виды удобрений и их характеристики (состав, свойства, процент действующего вещества);</w:t>
            </w:r>
          </w:p>
          <w:p w14:paraId="4362E20E"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приемы, способы и сроки внесения удобрений;</w:t>
            </w:r>
          </w:p>
          <w:p w14:paraId="43871ED5"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динамика потребления элементов питания растениями в течение их роста и развития;</w:t>
            </w:r>
          </w:p>
          <w:p w14:paraId="31B6B2DD"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влияние природных и хозяйственных факторов на распространение сорняков, болезней и вредителей;</w:t>
            </w:r>
          </w:p>
          <w:p w14:paraId="48F887D3"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перечень карантинных объектов (вредителей растений, возбудителей болезней растений и растений-сорняков);</w:t>
            </w:r>
          </w:p>
          <w:p w14:paraId="017F84B2"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основные характеристики и спектр действия пестицидов, применяемых в сельском хозяйстве;</w:t>
            </w:r>
          </w:p>
          <w:p w14:paraId="14124861"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lastRenderedPageBreak/>
              <w:t>-</w:t>
            </w:r>
            <w:r w:rsidRPr="00420BCF">
              <w:rPr>
                <w:rFonts w:ascii="Times New Roman" w:hAnsi="Times New Roman" w:cs="Times New Roman"/>
                <w:sz w:val="28"/>
                <w:szCs w:val="28"/>
              </w:rPr>
              <w:tab/>
              <w:t>оптимальные сроки, нормы и порядок применения пестицидов;</w:t>
            </w:r>
          </w:p>
          <w:p w14:paraId="1C6F6F0F"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микробиологические и биологические препараты для защиты растений и регламент их применения;</w:t>
            </w:r>
          </w:p>
          <w:p w14:paraId="7A044BCE"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влияние агротехнических мероприятий на распространение вредителей, болезней и сорняков;</w:t>
            </w:r>
          </w:p>
          <w:p w14:paraId="42D40BED" w14:textId="11DD0C9F" w:rsidR="001A2281"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способы и порядок уборки сельскохозяйственных культур;</w:t>
            </w:r>
          </w:p>
        </w:tc>
        <w:tc>
          <w:tcPr>
            <w:tcW w:w="1134" w:type="pct"/>
            <w:shd w:val="clear" w:color="auto" w:fill="auto"/>
            <w:vAlign w:val="center"/>
          </w:tcPr>
          <w:p w14:paraId="5BDA6B3F" w14:textId="77777777" w:rsidR="001A2281" w:rsidRPr="000244DA" w:rsidRDefault="001A2281" w:rsidP="001A2281">
            <w:pPr>
              <w:jc w:val="center"/>
              <w:rPr>
                <w:rFonts w:ascii="Times New Roman" w:hAnsi="Times New Roman" w:cs="Times New Roman"/>
                <w:sz w:val="28"/>
                <w:szCs w:val="28"/>
              </w:rPr>
            </w:pPr>
          </w:p>
        </w:tc>
      </w:tr>
      <w:tr w:rsidR="001A2281" w:rsidRPr="003732A7" w14:paraId="000C225B" w14:textId="77777777" w:rsidTr="00764773">
        <w:tc>
          <w:tcPr>
            <w:tcW w:w="330" w:type="pct"/>
            <w:vMerge/>
            <w:shd w:val="clear" w:color="auto" w:fill="BFBFBF" w:themeFill="background1" w:themeFillShade="BF"/>
            <w:vAlign w:val="center"/>
          </w:tcPr>
          <w:p w14:paraId="64A5B5CF" w14:textId="77777777" w:rsidR="001A2281" w:rsidRPr="006169D6" w:rsidRDefault="001A2281" w:rsidP="00D17132">
            <w:pPr>
              <w:jc w:val="center"/>
              <w:rPr>
                <w:rFonts w:ascii="Times New Roman" w:hAnsi="Times New Roman" w:cs="Times New Roman"/>
                <w:sz w:val="28"/>
                <w:szCs w:val="28"/>
              </w:rPr>
            </w:pPr>
          </w:p>
        </w:tc>
        <w:tc>
          <w:tcPr>
            <w:tcW w:w="3536" w:type="pct"/>
            <w:shd w:val="clear" w:color="auto" w:fill="auto"/>
            <w:vAlign w:val="center"/>
          </w:tcPr>
          <w:p w14:paraId="78284D21"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Специалист должен уметь:</w:t>
            </w:r>
          </w:p>
          <w:p w14:paraId="3D23D876"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определять оптимальные сроки и масштабы контроля процесса развития растений в течение вегетации;</w:t>
            </w:r>
          </w:p>
          <w:p w14:paraId="2333E8E2"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определять фенологические и морфологические фазы развития растений на основе инструментов дистанционного зондирования земли;</w:t>
            </w:r>
          </w:p>
          <w:p w14:paraId="1979DA8E"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пользоваться материалами почвенных и агрохимических исследований, прогнозами развития вредителей и болезней, справочными материалами для разработки элементов системы земледелия и технологий возделывания сельскохозяйственных культур;</w:t>
            </w:r>
          </w:p>
          <w:p w14:paraId="72C232C1"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определять оптимальные размеры и контуры полей с учетом зональных особенностей;</w:t>
            </w:r>
          </w:p>
          <w:p w14:paraId="1F2206A8"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определять набор и последовательность реализации приемов обработки почвы под различные сельскохозяйственные культуры для создания заданных свойств почвы с минимальными энергетическими затратами;</w:t>
            </w:r>
          </w:p>
          <w:p w14:paraId="77662E46"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выбирать оптимальные виды удобрений под сельскохозяйственные культуры с учетом биологических особенностей культур и почвенно-климатических условий;</w:t>
            </w:r>
          </w:p>
          <w:p w14:paraId="260A2C11"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составлять план распределения удобрений в севообороте с соблюдением научно-обоснованных принципов системы применения удобрений и требований экологической безопасности;</w:t>
            </w:r>
          </w:p>
          <w:p w14:paraId="6F494CBC"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lastRenderedPageBreak/>
              <w:t>-</w:t>
            </w:r>
            <w:r w:rsidRPr="00420BCF">
              <w:rPr>
                <w:rFonts w:ascii="Times New Roman" w:hAnsi="Times New Roman" w:cs="Times New Roman"/>
                <w:sz w:val="28"/>
                <w:szCs w:val="28"/>
              </w:rPr>
              <w:tab/>
              <w:t>выбирать оптимальные виды, нормы и сроки использования химических и биологических средств защиты растений для эффективной борьбы с сорной растительностью, вредителями и болезнями;</w:t>
            </w:r>
          </w:p>
          <w:p w14:paraId="6A11A9DA"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учитывать экономические пороги вредоносности при обосновании необходимости применения пестицидов;</w:t>
            </w:r>
          </w:p>
          <w:p w14:paraId="42ADFD37"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определять сроки, способы и темпы уборки урожая сельскохозяйственных культур, обеспечивающие сохранность продукции от потерь и ухудшения качества;</w:t>
            </w:r>
          </w:p>
          <w:p w14:paraId="27D80BD6"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вести данные о структуре посевов на полях;</w:t>
            </w:r>
          </w:p>
          <w:p w14:paraId="264AD6F4"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вести данные о нормировании сельскохозяйственных работ;</w:t>
            </w:r>
          </w:p>
          <w:p w14:paraId="202509B0" w14:textId="77777777" w:rsidR="00420BCF" w:rsidRPr="00420BCF"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вести оперативное планирование технологических операций на полях;</w:t>
            </w:r>
          </w:p>
          <w:p w14:paraId="443CA309" w14:textId="47F15D82" w:rsidR="001A2281" w:rsidRPr="000244DA" w:rsidRDefault="00420BCF" w:rsidP="00420BCF">
            <w:pPr>
              <w:jc w:val="both"/>
              <w:rPr>
                <w:rFonts w:ascii="Times New Roman" w:hAnsi="Times New Roman" w:cs="Times New Roman"/>
                <w:sz w:val="28"/>
                <w:szCs w:val="28"/>
              </w:rPr>
            </w:pPr>
            <w:r w:rsidRPr="00420BCF">
              <w:rPr>
                <w:rFonts w:ascii="Times New Roman" w:hAnsi="Times New Roman" w:cs="Times New Roman"/>
                <w:sz w:val="28"/>
                <w:szCs w:val="28"/>
              </w:rPr>
              <w:t>-</w:t>
            </w:r>
            <w:r w:rsidRPr="00420BCF">
              <w:rPr>
                <w:rFonts w:ascii="Times New Roman" w:hAnsi="Times New Roman" w:cs="Times New Roman"/>
                <w:sz w:val="28"/>
                <w:szCs w:val="28"/>
              </w:rPr>
              <w:tab/>
              <w:t>вести данные об агрохимических показателях на полях</w:t>
            </w:r>
          </w:p>
        </w:tc>
        <w:tc>
          <w:tcPr>
            <w:tcW w:w="1134" w:type="pct"/>
            <w:shd w:val="clear" w:color="auto" w:fill="auto"/>
            <w:vAlign w:val="center"/>
          </w:tcPr>
          <w:p w14:paraId="65476C21" w14:textId="77777777" w:rsidR="001A2281" w:rsidRPr="000244DA" w:rsidRDefault="001A2281" w:rsidP="001A2281">
            <w:pPr>
              <w:jc w:val="center"/>
              <w:rPr>
                <w:rFonts w:ascii="Times New Roman" w:hAnsi="Times New Roman" w:cs="Times New Roman"/>
                <w:sz w:val="28"/>
                <w:szCs w:val="28"/>
              </w:rPr>
            </w:pPr>
          </w:p>
        </w:tc>
      </w:tr>
      <w:tr w:rsidR="006169D6" w:rsidRPr="003732A7" w14:paraId="682A85B2" w14:textId="77777777" w:rsidTr="00764773">
        <w:tc>
          <w:tcPr>
            <w:tcW w:w="330" w:type="pct"/>
            <w:vMerge w:val="restart"/>
            <w:shd w:val="clear" w:color="auto" w:fill="BFBFBF" w:themeFill="background1" w:themeFillShade="BF"/>
            <w:vAlign w:val="center"/>
          </w:tcPr>
          <w:p w14:paraId="09CFDA95" w14:textId="7E3513A3" w:rsidR="006169D6" w:rsidRPr="006169D6" w:rsidRDefault="006169D6" w:rsidP="00D17132">
            <w:pPr>
              <w:jc w:val="center"/>
              <w:rPr>
                <w:rFonts w:ascii="Times New Roman" w:hAnsi="Times New Roman" w:cs="Times New Roman"/>
                <w:sz w:val="28"/>
                <w:szCs w:val="28"/>
              </w:rPr>
            </w:pPr>
            <w:r>
              <w:rPr>
                <w:rFonts w:ascii="Times New Roman" w:hAnsi="Times New Roman" w:cs="Times New Roman"/>
                <w:sz w:val="28"/>
                <w:szCs w:val="28"/>
              </w:rPr>
              <w:t>6</w:t>
            </w:r>
          </w:p>
        </w:tc>
        <w:tc>
          <w:tcPr>
            <w:tcW w:w="3536" w:type="pct"/>
            <w:shd w:val="clear" w:color="auto" w:fill="auto"/>
            <w:vAlign w:val="center"/>
          </w:tcPr>
          <w:p w14:paraId="06013A35" w14:textId="1E2BCF9F" w:rsidR="006169D6" w:rsidRPr="000244DA" w:rsidRDefault="006169D6" w:rsidP="00D17132">
            <w:pPr>
              <w:jc w:val="both"/>
              <w:rPr>
                <w:rFonts w:ascii="Times New Roman" w:hAnsi="Times New Roman" w:cs="Times New Roman"/>
                <w:sz w:val="28"/>
                <w:szCs w:val="28"/>
              </w:rPr>
            </w:pPr>
            <w:r w:rsidRPr="006169D6">
              <w:rPr>
                <w:rFonts w:ascii="Times New Roman" w:hAnsi="Times New Roman" w:cs="Times New Roman"/>
                <w:sz w:val="28"/>
                <w:szCs w:val="28"/>
              </w:rPr>
              <w:t>Беспилотные авиационные системы</w:t>
            </w:r>
          </w:p>
        </w:tc>
        <w:tc>
          <w:tcPr>
            <w:tcW w:w="1134" w:type="pct"/>
            <w:shd w:val="clear" w:color="auto" w:fill="auto"/>
            <w:vAlign w:val="center"/>
          </w:tcPr>
          <w:p w14:paraId="7822BFF1" w14:textId="320AC7F5" w:rsidR="006169D6" w:rsidRPr="000244DA" w:rsidRDefault="00BC638B" w:rsidP="001A2281">
            <w:pPr>
              <w:jc w:val="center"/>
              <w:rPr>
                <w:rFonts w:ascii="Times New Roman" w:hAnsi="Times New Roman" w:cs="Times New Roman"/>
                <w:sz w:val="28"/>
                <w:szCs w:val="28"/>
              </w:rPr>
            </w:pPr>
            <w:r>
              <w:rPr>
                <w:rFonts w:ascii="Times New Roman" w:hAnsi="Times New Roman" w:cs="Times New Roman"/>
                <w:sz w:val="28"/>
                <w:szCs w:val="28"/>
              </w:rPr>
              <w:t>20</w:t>
            </w:r>
          </w:p>
        </w:tc>
      </w:tr>
      <w:tr w:rsidR="006169D6" w:rsidRPr="003732A7" w14:paraId="4A5ABC9D" w14:textId="77777777" w:rsidTr="00764773">
        <w:tc>
          <w:tcPr>
            <w:tcW w:w="330" w:type="pct"/>
            <w:vMerge/>
            <w:shd w:val="clear" w:color="auto" w:fill="BFBFBF" w:themeFill="background1" w:themeFillShade="BF"/>
            <w:vAlign w:val="center"/>
          </w:tcPr>
          <w:p w14:paraId="2FD9C1AA" w14:textId="77777777" w:rsidR="006169D6" w:rsidRPr="006169D6" w:rsidRDefault="006169D6" w:rsidP="00D17132">
            <w:pPr>
              <w:jc w:val="center"/>
              <w:rPr>
                <w:rFonts w:ascii="Times New Roman" w:hAnsi="Times New Roman" w:cs="Times New Roman"/>
                <w:sz w:val="28"/>
                <w:szCs w:val="28"/>
              </w:rPr>
            </w:pPr>
          </w:p>
        </w:tc>
        <w:tc>
          <w:tcPr>
            <w:tcW w:w="3536" w:type="pct"/>
            <w:shd w:val="clear" w:color="auto" w:fill="auto"/>
            <w:vAlign w:val="center"/>
          </w:tcPr>
          <w:p w14:paraId="4714DADD"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Специалист должен знать и понимать:</w:t>
            </w:r>
          </w:p>
          <w:p w14:paraId="061D3451"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нормативно-правовые аспекты при работе в БВС;</w:t>
            </w:r>
          </w:p>
          <w:p w14:paraId="296CCDB6"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эксплуатационные требования БВС;</w:t>
            </w:r>
          </w:p>
          <w:p w14:paraId="4E1C8121"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условные обозначение технических чертежей и электронных схем;</w:t>
            </w:r>
          </w:p>
          <w:p w14:paraId="3692A9CD"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основные типы конструкций БВС;</w:t>
            </w:r>
          </w:p>
          <w:p w14:paraId="3388FD02"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принцип функционирования БВС;</w:t>
            </w:r>
          </w:p>
          <w:p w14:paraId="295EFFE8"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периодичность технического обслуживания БАС</w:t>
            </w:r>
          </w:p>
          <w:p w14:paraId="3C8C3A61"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воздействие отдельных элементов БАС на работу общей системы;</w:t>
            </w:r>
          </w:p>
          <w:p w14:paraId="6AA85F92"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основные принципы механики, электротехники и электроники;</w:t>
            </w:r>
          </w:p>
          <w:p w14:paraId="5867570E"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принципы работы применимости датчиков различного вида;</w:t>
            </w:r>
          </w:p>
          <w:p w14:paraId="0F8386F6"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lastRenderedPageBreak/>
              <w:t>-</w:t>
            </w:r>
            <w:r w:rsidRPr="00264FA5">
              <w:rPr>
                <w:rFonts w:ascii="Times New Roman" w:hAnsi="Times New Roman" w:cs="Times New Roman"/>
                <w:sz w:val="28"/>
                <w:szCs w:val="28"/>
              </w:rPr>
              <w:tab/>
              <w:t>принципы ориентации и навигации БВС;</w:t>
            </w:r>
          </w:p>
          <w:p w14:paraId="4FE772EB" w14:textId="706175A5" w:rsidR="006169D6" w:rsidRPr="000244DA" w:rsidRDefault="00264FA5" w:rsidP="006169D6">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теорию проведения картографии и мониторинга местности и объектов;</w:t>
            </w:r>
          </w:p>
        </w:tc>
        <w:tc>
          <w:tcPr>
            <w:tcW w:w="1134" w:type="pct"/>
            <w:shd w:val="clear" w:color="auto" w:fill="auto"/>
            <w:vAlign w:val="center"/>
          </w:tcPr>
          <w:p w14:paraId="7D308B3E" w14:textId="77777777" w:rsidR="006169D6" w:rsidRPr="000244DA" w:rsidRDefault="006169D6" w:rsidP="001A2281">
            <w:pPr>
              <w:jc w:val="center"/>
              <w:rPr>
                <w:rFonts w:ascii="Times New Roman" w:hAnsi="Times New Roman" w:cs="Times New Roman"/>
                <w:sz w:val="28"/>
                <w:szCs w:val="28"/>
              </w:rPr>
            </w:pPr>
          </w:p>
        </w:tc>
      </w:tr>
      <w:tr w:rsidR="006169D6" w:rsidRPr="003732A7" w14:paraId="6701EFBE" w14:textId="77777777" w:rsidTr="00764773">
        <w:tc>
          <w:tcPr>
            <w:tcW w:w="330" w:type="pct"/>
            <w:vMerge/>
            <w:shd w:val="clear" w:color="auto" w:fill="BFBFBF" w:themeFill="background1" w:themeFillShade="BF"/>
            <w:vAlign w:val="center"/>
          </w:tcPr>
          <w:p w14:paraId="6D24AAF9" w14:textId="77777777" w:rsidR="006169D6" w:rsidRPr="006169D6" w:rsidRDefault="006169D6" w:rsidP="00D17132">
            <w:pPr>
              <w:jc w:val="center"/>
              <w:rPr>
                <w:rFonts w:ascii="Times New Roman" w:hAnsi="Times New Roman" w:cs="Times New Roman"/>
                <w:sz w:val="28"/>
                <w:szCs w:val="28"/>
              </w:rPr>
            </w:pPr>
          </w:p>
        </w:tc>
        <w:tc>
          <w:tcPr>
            <w:tcW w:w="3536" w:type="pct"/>
            <w:shd w:val="clear" w:color="auto" w:fill="auto"/>
            <w:vAlign w:val="center"/>
          </w:tcPr>
          <w:p w14:paraId="5B9AEBC6"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Специалист должен уметь:</w:t>
            </w:r>
          </w:p>
          <w:p w14:paraId="6153F0C1"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читать схемы сборки БВС;</w:t>
            </w:r>
          </w:p>
          <w:p w14:paraId="6C48168B"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применять актуальные руководства по техническому обслуживанию;</w:t>
            </w:r>
          </w:p>
          <w:p w14:paraId="2495CB0F"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обладать навыками сборки и разборки БВС;</w:t>
            </w:r>
          </w:p>
          <w:p w14:paraId="219BBBF8"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осуществлять ремонт или замену компонентов БАС;</w:t>
            </w:r>
          </w:p>
          <w:p w14:paraId="6E86D170"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устанавливать камеры на БВС и выполнять соответствующие настройки;</w:t>
            </w:r>
          </w:p>
          <w:p w14:paraId="451DA64E"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производить аэрофотосъемку объекта или местности для сбора необходимых данных в соответствии с планом и заданным временем;</w:t>
            </w:r>
          </w:p>
          <w:p w14:paraId="1D81D87A"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создавать и редактировать полетные задания для БВС;</w:t>
            </w:r>
          </w:p>
          <w:p w14:paraId="195A8781"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выполнять фотограмметрическую обработку данных, собранных с БВС;</w:t>
            </w:r>
          </w:p>
          <w:p w14:paraId="410D28C5"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визуализировать полученные с БВС карты NDVI;</w:t>
            </w:r>
          </w:p>
          <w:p w14:paraId="32C0082C" w14:textId="30E1DD4B" w:rsidR="006169D6" w:rsidRPr="000244DA"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производить снимки приемлемого качества во время полета</w:t>
            </w:r>
          </w:p>
        </w:tc>
        <w:tc>
          <w:tcPr>
            <w:tcW w:w="1134" w:type="pct"/>
            <w:shd w:val="clear" w:color="auto" w:fill="auto"/>
            <w:vAlign w:val="center"/>
          </w:tcPr>
          <w:p w14:paraId="0C064140" w14:textId="77777777" w:rsidR="006169D6" w:rsidRPr="000244DA" w:rsidRDefault="006169D6" w:rsidP="001A2281">
            <w:pPr>
              <w:jc w:val="center"/>
              <w:rPr>
                <w:rFonts w:ascii="Times New Roman" w:hAnsi="Times New Roman" w:cs="Times New Roman"/>
                <w:sz w:val="28"/>
                <w:szCs w:val="28"/>
              </w:rPr>
            </w:pPr>
          </w:p>
        </w:tc>
      </w:tr>
      <w:tr w:rsidR="006169D6" w:rsidRPr="003732A7" w14:paraId="43D782B5" w14:textId="77777777" w:rsidTr="00764773">
        <w:tc>
          <w:tcPr>
            <w:tcW w:w="330" w:type="pct"/>
            <w:vMerge w:val="restart"/>
            <w:shd w:val="clear" w:color="auto" w:fill="BFBFBF" w:themeFill="background1" w:themeFillShade="BF"/>
            <w:vAlign w:val="center"/>
          </w:tcPr>
          <w:p w14:paraId="6E9E8207" w14:textId="3C68BAA5" w:rsidR="006169D6" w:rsidRPr="006169D6" w:rsidRDefault="006169D6" w:rsidP="00D17132">
            <w:pPr>
              <w:jc w:val="center"/>
              <w:rPr>
                <w:rFonts w:ascii="Times New Roman" w:hAnsi="Times New Roman" w:cs="Times New Roman"/>
                <w:sz w:val="28"/>
                <w:szCs w:val="28"/>
              </w:rPr>
            </w:pPr>
            <w:r>
              <w:rPr>
                <w:rFonts w:ascii="Times New Roman" w:hAnsi="Times New Roman" w:cs="Times New Roman"/>
                <w:sz w:val="28"/>
                <w:szCs w:val="28"/>
              </w:rPr>
              <w:t>7</w:t>
            </w:r>
          </w:p>
        </w:tc>
        <w:tc>
          <w:tcPr>
            <w:tcW w:w="3536" w:type="pct"/>
            <w:shd w:val="clear" w:color="auto" w:fill="auto"/>
            <w:vAlign w:val="center"/>
          </w:tcPr>
          <w:p w14:paraId="51EF41F3" w14:textId="0B8A812A" w:rsidR="006169D6" w:rsidRPr="000244DA" w:rsidRDefault="006169D6" w:rsidP="00D17132">
            <w:pPr>
              <w:jc w:val="both"/>
              <w:rPr>
                <w:rFonts w:ascii="Times New Roman" w:hAnsi="Times New Roman" w:cs="Times New Roman"/>
                <w:sz w:val="28"/>
                <w:szCs w:val="28"/>
              </w:rPr>
            </w:pPr>
            <w:r w:rsidRPr="006169D6">
              <w:rPr>
                <w:rFonts w:ascii="Times New Roman" w:hAnsi="Times New Roman" w:cs="Times New Roman"/>
                <w:sz w:val="28"/>
                <w:szCs w:val="28"/>
              </w:rPr>
              <w:t>Программное обеспечение</w:t>
            </w:r>
          </w:p>
        </w:tc>
        <w:tc>
          <w:tcPr>
            <w:tcW w:w="1134" w:type="pct"/>
            <w:shd w:val="clear" w:color="auto" w:fill="auto"/>
            <w:vAlign w:val="center"/>
          </w:tcPr>
          <w:p w14:paraId="62C1E769" w14:textId="3015A016" w:rsidR="006169D6" w:rsidRPr="000244DA" w:rsidRDefault="00BC638B" w:rsidP="001A2281">
            <w:pPr>
              <w:jc w:val="center"/>
              <w:rPr>
                <w:rFonts w:ascii="Times New Roman" w:hAnsi="Times New Roman" w:cs="Times New Roman"/>
                <w:sz w:val="28"/>
                <w:szCs w:val="28"/>
              </w:rPr>
            </w:pPr>
            <w:r>
              <w:rPr>
                <w:rFonts w:ascii="Times New Roman" w:hAnsi="Times New Roman" w:cs="Times New Roman"/>
                <w:sz w:val="28"/>
                <w:szCs w:val="28"/>
              </w:rPr>
              <w:t>30</w:t>
            </w:r>
          </w:p>
        </w:tc>
      </w:tr>
      <w:tr w:rsidR="006169D6" w:rsidRPr="003732A7" w14:paraId="722EB2F8" w14:textId="77777777" w:rsidTr="00764773">
        <w:tc>
          <w:tcPr>
            <w:tcW w:w="330" w:type="pct"/>
            <w:vMerge/>
            <w:shd w:val="clear" w:color="auto" w:fill="BFBFBF" w:themeFill="background1" w:themeFillShade="BF"/>
            <w:vAlign w:val="center"/>
          </w:tcPr>
          <w:p w14:paraId="71E12BA1" w14:textId="77777777" w:rsidR="006169D6" w:rsidRPr="006169D6" w:rsidRDefault="006169D6" w:rsidP="00D17132">
            <w:pPr>
              <w:jc w:val="center"/>
              <w:rPr>
                <w:rFonts w:ascii="Times New Roman" w:hAnsi="Times New Roman" w:cs="Times New Roman"/>
                <w:sz w:val="28"/>
                <w:szCs w:val="28"/>
              </w:rPr>
            </w:pPr>
          </w:p>
        </w:tc>
        <w:tc>
          <w:tcPr>
            <w:tcW w:w="3536" w:type="pct"/>
            <w:shd w:val="clear" w:color="auto" w:fill="auto"/>
            <w:vAlign w:val="center"/>
          </w:tcPr>
          <w:p w14:paraId="4F70D45A"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Специалист должен знать и понимать:</w:t>
            </w:r>
          </w:p>
          <w:p w14:paraId="368F6061"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соотношение программного обеспечения к созданию 3D- моделей и ортофотопланов;</w:t>
            </w:r>
          </w:p>
          <w:p w14:paraId="3571415B"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методы создания 3D-моделей и ортофотографии с использованием программного обеспечения;</w:t>
            </w:r>
          </w:p>
          <w:p w14:paraId="54E50AE9"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 xml:space="preserve">технологии выполнения работ по созданию (модификации) и сопровождению программного обеспечения необходимого для применения «Цифрового земледелия (Digital </w:t>
            </w:r>
            <w:proofErr w:type="spellStart"/>
            <w:r w:rsidRPr="00264FA5">
              <w:rPr>
                <w:rFonts w:ascii="Times New Roman" w:hAnsi="Times New Roman" w:cs="Times New Roman"/>
                <w:sz w:val="28"/>
                <w:szCs w:val="28"/>
              </w:rPr>
              <w:t>Farming</w:t>
            </w:r>
            <w:proofErr w:type="spellEnd"/>
            <w:r w:rsidRPr="00264FA5">
              <w:rPr>
                <w:rFonts w:ascii="Times New Roman" w:hAnsi="Times New Roman" w:cs="Times New Roman"/>
                <w:sz w:val="28"/>
                <w:szCs w:val="28"/>
              </w:rPr>
              <w:t>)»;</w:t>
            </w:r>
          </w:p>
          <w:p w14:paraId="71E07817"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графики вегетационных индексов (NDVI);</w:t>
            </w:r>
          </w:p>
          <w:p w14:paraId="4B6BF654"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lastRenderedPageBreak/>
              <w:t>-</w:t>
            </w:r>
            <w:r w:rsidRPr="00264FA5">
              <w:rPr>
                <w:rFonts w:ascii="Times New Roman" w:hAnsi="Times New Roman" w:cs="Times New Roman"/>
                <w:sz w:val="28"/>
                <w:szCs w:val="28"/>
              </w:rPr>
              <w:tab/>
              <w:t>значение метеорологических данных в растениеводстве;</w:t>
            </w:r>
          </w:p>
          <w:p w14:paraId="07D5C49E"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 xml:space="preserve">технологию работы в </w:t>
            </w:r>
            <w:proofErr w:type="spellStart"/>
            <w:r w:rsidRPr="00264FA5">
              <w:rPr>
                <w:rFonts w:ascii="Times New Roman" w:hAnsi="Times New Roman" w:cs="Times New Roman"/>
                <w:sz w:val="28"/>
                <w:szCs w:val="28"/>
              </w:rPr>
              <w:t>метеосервисах</w:t>
            </w:r>
            <w:proofErr w:type="spellEnd"/>
            <w:r w:rsidRPr="00264FA5">
              <w:rPr>
                <w:rFonts w:ascii="Times New Roman" w:hAnsi="Times New Roman" w:cs="Times New Roman"/>
                <w:sz w:val="28"/>
                <w:szCs w:val="28"/>
              </w:rPr>
              <w:t>;</w:t>
            </w:r>
          </w:p>
          <w:p w14:paraId="2EE49B8B"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технологию создания карт-предписаний;</w:t>
            </w:r>
          </w:p>
          <w:p w14:paraId="132FFB8A"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значение точности при создании карт-предписаний;</w:t>
            </w:r>
          </w:p>
          <w:p w14:paraId="6653C5AF" w14:textId="32D1A105" w:rsidR="006169D6" w:rsidRPr="000244DA"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 xml:space="preserve">технологию обработки </w:t>
            </w:r>
            <w:proofErr w:type="spellStart"/>
            <w:r w:rsidRPr="00264FA5">
              <w:rPr>
                <w:rFonts w:ascii="Times New Roman" w:hAnsi="Times New Roman" w:cs="Times New Roman"/>
                <w:sz w:val="28"/>
                <w:szCs w:val="28"/>
              </w:rPr>
              <w:t>космоснимков</w:t>
            </w:r>
            <w:proofErr w:type="spellEnd"/>
            <w:r w:rsidRPr="00264FA5">
              <w:rPr>
                <w:rFonts w:ascii="Times New Roman" w:hAnsi="Times New Roman" w:cs="Times New Roman"/>
                <w:sz w:val="28"/>
                <w:szCs w:val="28"/>
              </w:rPr>
              <w:t xml:space="preserve"> в оптическом диапазоне</w:t>
            </w:r>
          </w:p>
        </w:tc>
        <w:tc>
          <w:tcPr>
            <w:tcW w:w="1134" w:type="pct"/>
            <w:shd w:val="clear" w:color="auto" w:fill="auto"/>
            <w:vAlign w:val="center"/>
          </w:tcPr>
          <w:p w14:paraId="36D3B0B4" w14:textId="77777777" w:rsidR="006169D6" w:rsidRPr="000244DA" w:rsidRDefault="006169D6" w:rsidP="001A2281">
            <w:pPr>
              <w:jc w:val="center"/>
              <w:rPr>
                <w:rFonts w:ascii="Times New Roman" w:hAnsi="Times New Roman" w:cs="Times New Roman"/>
                <w:sz w:val="28"/>
                <w:szCs w:val="28"/>
              </w:rPr>
            </w:pPr>
          </w:p>
        </w:tc>
      </w:tr>
      <w:tr w:rsidR="006169D6" w:rsidRPr="003732A7" w14:paraId="6082DC77" w14:textId="77777777" w:rsidTr="00764773">
        <w:tc>
          <w:tcPr>
            <w:tcW w:w="330" w:type="pct"/>
            <w:vMerge/>
            <w:shd w:val="clear" w:color="auto" w:fill="BFBFBF" w:themeFill="background1" w:themeFillShade="BF"/>
            <w:vAlign w:val="center"/>
          </w:tcPr>
          <w:p w14:paraId="063B116E" w14:textId="77777777" w:rsidR="006169D6" w:rsidRPr="006169D6" w:rsidRDefault="006169D6" w:rsidP="00D17132">
            <w:pPr>
              <w:jc w:val="center"/>
              <w:rPr>
                <w:rFonts w:ascii="Times New Roman" w:hAnsi="Times New Roman" w:cs="Times New Roman"/>
                <w:sz w:val="28"/>
                <w:szCs w:val="28"/>
              </w:rPr>
            </w:pPr>
          </w:p>
        </w:tc>
        <w:tc>
          <w:tcPr>
            <w:tcW w:w="3536" w:type="pct"/>
            <w:shd w:val="clear" w:color="auto" w:fill="auto"/>
            <w:vAlign w:val="center"/>
          </w:tcPr>
          <w:p w14:paraId="716863E6"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Специалист должен уметь:</w:t>
            </w:r>
          </w:p>
          <w:p w14:paraId="4CCD6949"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 xml:space="preserve">удаленно производить настройку оборудования трактора или сельскохозяйственной машины; </w:t>
            </w:r>
          </w:p>
          <w:p w14:paraId="7F4D03BC"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использовать стандартное программное обеспечение для создания ортомозаичных фотографий и 3D-моделей объекта;</w:t>
            </w:r>
          </w:p>
          <w:p w14:paraId="48954AEB"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выполнять построение ортофотопланов (матрицы высот, карты вегетационного индекса);</w:t>
            </w:r>
          </w:p>
          <w:p w14:paraId="2267EA85"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производить анализ рельефа;</w:t>
            </w:r>
          </w:p>
          <w:p w14:paraId="079CBF4B"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использовать программное обеспечение для проведения диагностики техники;</w:t>
            </w:r>
          </w:p>
          <w:p w14:paraId="236364F5"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использовать цифровые сервисы для оценки состояния посевов;</w:t>
            </w:r>
          </w:p>
          <w:p w14:paraId="3724D423"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авторизоваться в системе поддержки принятия решений;</w:t>
            </w:r>
          </w:p>
          <w:p w14:paraId="1AEB00FC"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Работать с ГИС данными;</w:t>
            </w:r>
          </w:p>
          <w:p w14:paraId="449174DA"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сформировать заключение и рекомендации о выборе безопасного направления обработки почвы;</w:t>
            </w:r>
          </w:p>
          <w:p w14:paraId="1B3C969B"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анализировать области, по контурам из файлов KML;</w:t>
            </w:r>
          </w:p>
          <w:p w14:paraId="7E6A6FC1"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 xml:space="preserve">экспортировать данные NDVI в форматы </w:t>
            </w:r>
            <w:proofErr w:type="spellStart"/>
            <w:r w:rsidRPr="00264FA5">
              <w:rPr>
                <w:rFonts w:ascii="Times New Roman" w:hAnsi="Times New Roman" w:cs="Times New Roman"/>
                <w:sz w:val="28"/>
                <w:szCs w:val="28"/>
              </w:rPr>
              <w:t>Shapefile</w:t>
            </w:r>
            <w:proofErr w:type="spellEnd"/>
            <w:r w:rsidRPr="00264FA5">
              <w:rPr>
                <w:rFonts w:ascii="Times New Roman" w:hAnsi="Times New Roman" w:cs="Times New Roman"/>
                <w:sz w:val="28"/>
                <w:szCs w:val="28"/>
              </w:rPr>
              <w:t xml:space="preserve"> и CSV;</w:t>
            </w:r>
          </w:p>
          <w:p w14:paraId="544E28D6"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подключиться к заданной метеостанции;</w:t>
            </w:r>
          </w:p>
          <w:p w14:paraId="55817EF8"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находить, строить и скачивать графики развития погодных явлений;</w:t>
            </w:r>
          </w:p>
          <w:p w14:paraId="63F0D924"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lastRenderedPageBreak/>
              <w:t>-</w:t>
            </w:r>
            <w:r w:rsidRPr="00264FA5">
              <w:rPr>
                <w:rFonts w:ascii="Times New Roman" w:hAnsi="Times New Roman" w:cs="Times New Roman"/>
                <w:sz w:val="28"/>
                <w:szCs w:val="28"/>
              </w:rPr>
              <w:tab/>
              <w:t>читать и анализировать метеоданные;</w:t>
            </w:r>
          </w:p>
          <w:p w14:paraId="29C72D3F"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описывать результаты наблюдений;</w:t>
            </w:r>
          </w:p>
          <w:p w14:paraId="591F8454"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 xml:space="preserve">загружать и редактировать векторные карты </w:t>
            </w:r>
            <w:proofErr w:type="spellStart"/>
            <w:r w:rsidRPr="00264FA5">
              <w:rPr>
                <w:rFonts w:ascii="Times New Roman" w:hAnsi="Times New Roman" w:cs="Times New Roman"/>
                <w:sz w:val="28"/>
                <w:szCs w:val="28"/>
              </w:rPr>
              <w:t>сельхозполей</w:t>
            </w:r>
            <w:proofErr w:type="spellEnd"/>
            <w:r w:rsidRPr="00264FA5">
              <w:rPr>
                <w:rFonts w:ascii="Times New Roman" w:hAnsi="Times New Roman" w:cs="Times New Roman"/>
                <w:sz w:val="28"/>
                <w:szCs w:val="28"/>
              </w:rPr>
              <w:t>;</w:t>
            </w:r>
          </w:p>
          <w:p w14:paraId="29247E6E"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формировать карты покрытия, в том числе групповые;</w:t>
            </w:r>
          </w:p>
          <w:p w14:paraId="78131BB9"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строить треки;</w:t>
            </w:r>
          </w:p>
          <w:p w14:paraId="101B7947" w14:textId="77777777"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загружать и использовать различные растровые и векторные слои;</w:t>
            </w:r>
          </w:p>
          <w:p w14:paraId="09085005" w14:textId="4B32DC4A" w:rsidR="00264FA5" w:rsidRPr="00264FA5"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создавать файл предписаний для дифференцирова</w:t>
            </w:r>
            <w:r>
              <w:rPr>
                <w:rFonts w:ascii="Times New Roman" w:hAnsi="Times New Roman" w:cs="Times New Roman"/>
                <w:sz w:val="28"/>
                <w:szCs w:val="28"/>
              </w:rPr>
              <w:t xml:space="preserve">нного внесения удобрений, СЗР, </w:t>
            </w:r>
            <w:r w:rsidRPr="00264FA5">
              <w:rPr>
                <w:rFonts w:ascii="Times New Roman" w:hAnsi="Times New Roman" w:cs="Times New Roman"/>
                <w:sz w:val="28"/>
                <w:szCs w:val="28"/>
              </w:rPr>
              <w:t>семян;</w:t>
            </w:r>
          </w:p>
          <w:p w14:paraId="23185732" w14:textId="1EF27E46" w:rsidR="006169D6" w:rsidRPr="000244DA" w:rsidRDefault="00264FA5" w:rsidP="00264FA5">
            <w:pPr>
              <w:jc w:val="both"/>
              <w:rPr>
                <w:rFonts w:ascii="Times New Roman" w:hAnsi="Times New Roman" w:cs="Times New Roman"/>
                <w:sz w:val="28"/>
                <w:szCs w:val="28"/>
              </w:rPr>
            </w:pPr>
            <w:r w:rsidRPr="00264FA5">
              <w:rPr>
                <w:rFonts w:ascii="Times New Roman" w:hAnsi="Times New Roman" w:cs="Times New Roman"/>
                <w:sz w:val="28"/>
                <w:szCs w:val="28"/>
              </w:rPr>
              <w:t>-</w:t>
            </w:r>
            <w:r w:rsidRPr="00264FA5">
              <w:rPr>
                <w:rFonts w:ascii="Times New Roman" w:hAnsi="Times New Roman" w:cs="Times New Roman"/>
                <w:sz w:val="28"/>
                <w:szCs w:val="28"/>
              </w:rPr>
              <w:tab/>
              <w:t>использовать приложения для управления автономным полетом БВС наземными системами</w:t>
            </w:r>
          </w:p>
        </w:tc>
        <w:tc>
          <w:tcPr>
            <w:tcW w:w="1134" w:type="pct"/>
            <w:shd w:val="clear" w:color="auto" w:fill="auto"/>
            <w:vAlign w:val="center"/>
          </w:tcPr>
          <w:p w14:paraId="77D5CF69" w14:textId="77777777" w:rsidR="006169D6" w:rsidRPr="000244DA" w:rsidRDefault="006169D6" w:rsidP="001A2281">
            <w:pPr>
              <w:jc w:val="center"/>
              <w:rPr>
                <w:rFonts w:ascii="Times New Roman" w:hAnsi="Times New Roman" w:cs="Times New Roman"/>
                <w:sz w:val="28"/>
                <w:szCs w:val="28"/>
              </w:rPr>
            </w:pPr>
          </w:p>
        </w:tc>
      </w:tr>
    </w:tbl>
    <w:p w14:paraId="1B06F005" w14:textId="1BD750B0" w:rsidR="00E579D6" w:rsidRPr="00E579D6" w:rsidRDefault="00E579D6" w:rsidP="00E579D6">
      <w:pPr>
        <w:pStyle w:val="aff4"/>
        <w:rPr>
          <w:b/>
          <w:i/>
          <w:sz w:val="28"/>
          <w:szCs w:val="28"/>
          <w:vertAlign w:val="subscript"/>
        </w:rPr>
      </w:pPr>
      <w:r w:rsidRPr="00E579D6">
        <w:rPr>
          <w:b/>
          <w:i/>
          <w:sz w:val="28"/>
          <w:szCs w:val="28"/>
          <w:vertAlign w:val="subscript"/>
        </w:rPr>
        <w:t xml:space="preserve">Проверить/соотнести с </w:t>
      </w:r>
      <w:r w:rsidR="00F8340A" w:rsidRPr="00E579D6">
        <w:rPr>
          <w:b/>
          <w:i/>
          <w:sz w:val="28"/>
          <w:szCs w:val="28"/>
          <w:vertAlign w:val="subscript"/>
        </w:rPr>
        <w:t>ФГОС</w:t>
      </w:r>
      <w:r w:rsidR="00F8340A">
        <w:rPr>
          <w:b/>
          <w:i/>
          <w:sz w:val="28"/>
          <w:szCs w:val="28"/>
          <w:vertAlign w:val="subscript"/>
        </w:rPr>
        <w:t xml:space="preserve">, </w:t>
      </w:r>
      <w:r w:rsidRPr="00E579D6">
        <w:rPr>
          <w:b/>
          <w:i/>
          <w:sz w:val="28"/>
          <w:szCs w:val="28"/>
          <w:vertAlign w:val="subscript"/>
        </w:rPr>
        <w:t>ПС, Отраслевыми стандартами</w:t>
      </w:r>
    </w:p>
    <w:p w14:paraId="2CEE85B3" w14:textId="77777777" w:rsidR="000244DA" w:rsidRPr="00E579D6" w:rsidRDefault="000244DA" w:rsidP="00C17B01">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5F696E7F" w14:textId="77777777" w:rsidR="00EF0236" w:rsidRPr="00D83E4E" w:rsidRDefault="00EF0236" w:rsidP="00EF0236">
      <w:pPr>
        <w:pStyle w:val="-2"/>
        <w:jc w:val="center"/>
        <w:rPr>
          <w:rFonts w:ascii="Times New Roman" w:hAnsi="Times New Roman"/>
          <w:sz w:val="24"/>
        </w:rPr>
      </w:pPr>
      <w:bookmarkStart w:id="7" w:name="_Toc161737050"/>
      <w:r w:rsidRPr="00D83E4E">
        <w:rPr>
          <w:rFonts w:ascii="Times New Roman" w:hAnsi="Times New Roman"/>
          <w:sz w:val="24"/>
        </w:rPr>
        <w:lastRenderedPageBreak/>
        <w:t>1.3. ТРЕБОВАНИЯ К СХЕМЕ ОЦЕНКИ</w:t>
      </w:r>
      <w:bookmarkEnd w:id="7"/>
    </w:p>
    <w:p w14:paraId="6AC0DCB2" w14:textId="77777777" w:rsidR="00EF0236" w:rsidRDefault="00EF0236" w:rsidP="00EF0236">
      <w:pPr>
        <w:pStyle w:val="af1"/>
        <w:widowControl/>
        <w:ind w:firstLine="709"/>
        <w:rPr>
          <w:rFonts w:ascii="Times New Roman" w:hAnsi="Times New Roman"/>
          <w:sz w:val="28"/>
          <w:szCs w:val="28"/>
          <w:lang w:val="ru-RU"/>
        </w:rPr>
      </w:pPr>
      <w:r w:rsidRPr="00A204B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Pr>
          <w:rFonts w:ascii="Times New Roman" w:hAnsi="Times New Roman"/>
          <w:sz w:val="28"/>
          <w:szCs w:val="28"/>
          <w:lang w:val="ru-RU"/>
        </w:rPr>
        <w:t>, обозначенных в требованиях и указанных в таблице №2.</w:t>
      </w:r>
    </w:p>
    <w:p w14:paraId="03DF7B59" w14:textId="77777777" w:rsidR="00EF0236" w:rsidRDefault="00EF0236" w:rsidP="00EF0236">
      <w:pPr>
        <w:pStyle w:val="af1"/>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2F8BC147" w14:textId="77777777" w:rsidR="00EF0236" w:rsidRDefault="00EF0236" w:rsidP="00EF0236">
      <w:pPr>
        <w:pStyle w:val="af1"/>
        <w:widowControl/>
        <w:ind w:firstLine="709"/>
        <w:rPr>
          <w:rFonts w:ascii="Times New Roman" w:hAnsi="Times New Roman"/>
          <w:b/>
          <w:sz w:val="28"/>
          <w:szCs w:val="28"/>
          <w:lang w:val="ru-RU"/>
        </w:rPr>
      </w:pPr>
      <w:r w:rsidRPr="00640E46">
        <w:rPr>
          <w:rFonts w:ascii="Times New Roman" w:hAnsi="Times New Roman"/>
          <w:b/>
          <w:sz w:val="28"/>
          <w:szCs w:val="28"/>
          <w:lang w:val="ru-RU"/>
        </w:rPr>
        <w:t xml:space="preserve">Матрица пересчета </w:t>
      </w:r>
      <w:r>
        <w:rPr>
          <w:rFonts w:ascii="Times New Roman" w:hAnsi="Times New Roman"/>
          <w:b/>
          <w:sz w:val="28"/>
          <w:szCs w:val="28"/>
          <w:lang w:val="ru-RU"/>
        </w:rPr>
        <w:t>т</w:t>
      </w:r>
      <w:r w:rsidRPr="00640E46">
        <w:rPr>
          <w:rFonts w:ascii="Times New Roman" w:hAnsi="Times New Roman"/>
          <w:b/>
          <w:sz w:val="28"/>
          <w:szCs w:val="28"/>
          <w:lang w:val="ru-RU"/>
        </w:rPr>
        <w:t xml:space="preserve">ребований компетенции в </w:t>
      </w:r>
      <w:r>
        <w:rPr>
          <w:rFonts w:ascii="Times New Roman" w:hAnsi="Times New Roman"/>
          <w:b/>
          <w:sz w:val="28"/>
          <w:szCs w:val="28"/>
          <w:lang w:val="ru-RU"/>
        </w:rPr>
        <w:t>к</w:t>
      </w:r>
      <w:r w:rsidRPr="00640E46">
        <w:rPr>
          <w:rFonts w:ascii="Times New Roman" w:hAnsi="Times New Roman"/>
          <w:b/>
          <w:sz w:val="28"/>
          <w:szCs w:val="28"/>
          <w:lang w:val="ru-RU"/>
        </w:rPr>
        <w:t>ритерии оценки</w:t>
      </w:r>
    </w:p>
    <w:p w14:paraId="1F828042" w14:textId="77777777" w:rsidR="00EF0236" w:rsidRPr="00640E46" w:rsidRDefault="00EF0236" w:rsidP="00EF0236">
      <w:pPr>
        <w:pStyle w:val="af1"/>
        <w:widowControl/>
        <w:ind w:firstLine="709"/>
        <w:rPr>
          <w:rFonts w:ascii="Times New Roman" w:hAnsi="Times New Roman"/>
          <w:b/>
          <w:sz w:val="28"/>
          <w:szCs w:val="28"/>
          <w:lang w:val="ru-RU"/>
        </w:rPr>
      </w:pPr>
    </w:p>
    <w:p w14:paraId="023A63FC" w14:textId="77777777" w:rsidR="007274B8" w:rsidRPr="00F8340A" w:rsidRDefault="007274B8" w:rsidP="007274B8">
      <w:pPr>
        <w:pStyle w:val="af1"/>
        <w:widowControl/>
        <w:rPr>
          <w:rFonts w:ascii="Times New Roman" w:hAnsi="Times New Roman"/>
          <w:szCs w:val="24"/>
          <w:lang w:val="ru-RU"/>
        </w:rPr>
      </w:pPr>
    </w:p>
    <w:tbl>
      <w:tblPr>
        <w:tblStyle w:val="af"/>
        <w:tblW w:w="3813" w:type="pct"/>
        <w:jc w:val="center"/>
        <w:tblLook w:val="04A0" w:firstRow="1" w:lastRow="0" w:firstColumn="1" w:lastColumn="0" w:noHBand="0" w:noVBand="1"/>
      </w:tblPr>
      <w:tblGrid>
        <w:gridCol w:w="2051"/>
        <w:gridCol w:w="326"/>
        <w:gridCol w:w="968"/>
        <w:gridCol w:w="969"/>
        <w:gridCol w:w="974"/>
        <w:gridCol w:w="2055"/>
      </w:tblGrid>
      <w:tr w:rsidR="004E785E" w:rsidRPr="00613219" w14:paraId="0A2AADAC" w14:textId="77777777" w:rsidTr="00212E04">
        <w:trPr>
          <w:trHeight w:val="1538"/>
          <w:jc w:val="center"/>
        </w:trPr>
        <w:tc>
          <w:tcPr>
            <w:tcW w:w="3601" w:type="pct"/>
            <w:gridSpan w:val="5"/>
            <w:shd w:val="clear" w:color="auto" w:fill="92D050"/>
            <w:vAlign w:val="center"/>
          </w:tcPr>
          <w:p w14:paraId="07D5AA59" w14:textId="417F1980" w:rsidR="004E785E" w:rsidRPr="00613219" w:rsidRDefault="004E785E" w:rsidP="00C17B01">
            <w:pPr>
              <w:jc w:val="center"/>
              <w:rPr>
                <w:b/>
                <w:sz w:val="22"/>
                <w:szCs w:val="22"/>
              </w:rPr>
            </w:pPr>
            <w:r w:rsidRPr="00613219">
              <w:rPr>
                <w:b/>
                <w:sz w:val="22"/>
                <w:szCs w:val="22"/>
              </w:rPr>
              <w:t>Критерий</w:t>
            </w:r>
            <w:r w:rsidR="00613219" w:rsidRPr="00613219">
              <w:rPr>
                <w:b/>
                <w:sz w:val="22"/>
                <w:szCs w:val="22"/>
              </w:rPr>
              <w:t>/Модуль</w:t>
            </w:r>
          </w:p>
        </w:tc>
        <w:tc>
          <w:tcPr>
            <w:tcW w:w="1399" w:type="pct"/>
            <w:shd w:val="clear" w:color="auto" w:fill="92D050"/>
            <w:vAlign w:val="center"/>
          </w:tcPr>
          <w:p w14:paraId="2AF4BE06" w14:textId="43F17F2B" w:rsidR="004E785E" w:rsidRPr="00613219" w:rsidRDefault="004E785E" w:rsidP="00C17B01">
            <w:pPr>
              <w:jc w:val="center"/>
              <w:rPr>
                <w:b/>
                <w:sz w:val="22"/>
                <w:szCs w:val="22"/>
              </w:rPr>
            </w:pPr>
            <w:r w:rsidRPr="00613219">
              <w:rPr>
                <w:b/>
                <w:sz w:val="22"/>
                <w:szCs w:val="22"/>
              </w:rPr>
              <w:t xml:space="preserve">Итого баллов за раздел </w:t>
            </w:r>
            <w:r w:rsidR="00F8340A" w:rsidRPr="00613219">
              <w:rPr>
                <w:b/>
                <w:sz w:val="22"/>
                <w:szCs w:val="22"/>
              </w:rPr>
              <w:t>ТРЕБОВАНИЙ</w:t>
            </w:r>
            <w:r w:rsidR="00E0407E" w:rsidRPr="00613219">
              <w:rPr>
                <w:b/>
                <w:sz w:val="22"/>
                <w:szCs w:val="22"/>
              </w:rPr>
              <w:t xml:space="preserve"> КОМПЕТЕНЦИИ</w:t>
            </w:r>
          </w:p>
        </w:tc>
      </w:tr>
      <w:tr w:rsidR="003E5C76" w:rsidRPr="00613219" w14:paraId="6EDBED15" w14:textId="77777777" w:rsidTr="00212E04">
        <w:trPr>
          <w:trHeight w:val="50"/>
          <w:jc w:val="center"/>
        </w:trPr>
        <w:tc>
          <w:tcPr>
            <w:tcW w:w="1397" w:type="pct"/>
            <w:vMerge w:val="restart"/>
            <w:shd w:val="clear" w:color="auto" w:fill="92D050"/>
            <w:vAlign w:val="center"/>
          </w:tcPr>
          <w:p w14:paraId="22554985" w14:textId="0EDAD76E" w:rsidR="003E5C76" w:rsidRPr="00613219" w:rsidRDefault="003E5C76" w:rsidP="003242E1">
            <w:pPr>
              <w:jc w:val="center"/>
              <w:rPr>
                <w:b/>
                <w:sz w:val="22"/>
                <w:szCs w:val="22"/>
              </w:rPr>
            </w:pPr>
            <w:r w:rsidRPr="00613219">
              <w:rPr>
                <w:b/>
                <w:sz w:val="22"/>
                <w:szCs w:val="22"/>
              </w:rPr>
              <w:t>Разделы ТРЕБОВАНИЙ КОМПЕТЕНЦИИ</w:t>
            </w:r>
          </w:p>
        </w:tc>
        <w:tc>
          <w:tcPr>
            <w:tcW w:w="222" w:type="pct"/>
            <w:shd w:val="clear" w:color="auto" w:fill="92D050"/>
            <w:vAlign w:val="center"/>
          </w:tcPr>
          <w:p w14:paraId="3CF24956" w14:textId="77777777" w:rsidR="003E5C76" w:rsidRPr="00613219" w:rsidRDefault="003E5C76" w:rsidP="00C17B01">
            <w:pPr>
              <w:jc w:val="center"/>
              <w:rPr>
                <w:color w:val="FFFFFF" w:themeColor="background1"/>
                <w:sz w:val="22"/>
                <w:szCs w:val="22"/>
              </w:rPr>
            </w:pPr>
          </w:p>
        </w:tc>
        <w:tc>
          <w:tcPr>
            <w:tcW w:w="659" w:type="pct"/>
            <w:shd w:val="clear" w:color="auto" w:fill="00B050"/>
            <w:vAlign w:val="center"/>
          </w:tcPr>
          <w:p w14:paraId="35F42FCD" w14:textId="77777777" w:rsidR="003E5C76" w:rsidRPr="00613219" w:rsidRDefault="003E5C76" w:rsidP="00C17B01">
            <w:pPr>
              <w:jc w:val="center"/>
              <w:rPr>
                <w:b/>
                <w:color w:val="FFFFFF" w:themeColor="background1"/>
                <w:sz w:val="22"/>
                <w:szCs w:val="22"/>
                <w:lang w:val="en-US"/>
              </w:rPr>
            </w:pPr>
            <w:r w:rsidRPr="00613219">
              <w:rPr>
                <w:b/>
                <w:color w:val="FFFFFF" w:themeColor="background1"/>
                <w:sz w:val="22"/>
                <w:szCs w:val="22"/>
                <w:lang w:val="en-US"/>
              </w:rPr>
              <w:t>A</w:t>
            </w:r>
          </w:p>
        </w:tc>
        <w:tc>
          <w:tcPr>
            <w:tcW w:w="660" w:type="pct"/>
            <w:shd w:val="clear" w:color="auto" w:fill="00B050"/>
            <w:vAlign w:val="center"/>
          </w:tcPr>
          <w:p w14:paraId="73DA90DA" w14:textId="11265A4A" w:rsidR="003E5C76" w:rsidRPr="00613219" w:rsidRDefault="003E5C76" w:rsidP="00C17B01">
            <w:pPr>
              <w:jc w:val="center"/>
              <w:rPr>
                <w:b/>
                <w:color w:val="FFFFFF" w:themeColor="background1"/>
                <w:sz w:val="22"/>
                <w:szCs w:val="22"/>
              </w:rPr>
            </w:pPr>
            <w:r w:rsidRPr="00613219">
              <w:rPr>
                <w:b/>
                <w:color w:val="FFFFFF" w:themeColor="background1"/>
                <w:sz w:val="22"/>
                <w:szCs w:val="22"/>
              </w:rPr>
              <w:t>Б</w:t>
            </w:r>
          </w:p>
        </w:tc>
        <w:tc>
          <w:tcPr>
            <w:tcW w:w="663" w:type="pct"/>
            <w:shd w:val="clear" w:color="auto" w:fill="00B050"/>
            <w:vAlign w:val="center"/>
          </w:tcPr>
          <w:p w14:paraId="22F4030B" w14:textId="447655FE" w:rsidR="003E5C76" w:rsidRPr="00613219" w:rsidRDefault="003E5C76" w:rsidP="00C17B01">
            <w:pPr>
              <w:jc w:val="center"/>
              <w:rPr>
                <w:b/>
                <w:color w:val="FFFFFF" w:themeColor="background1"/>
                <w:sz w:val="22"/>
                <w:szCs w:val="22"/>
              </w:rPr>
            </w:pPr>
            <w:r w:rsidRPr="00613219">
              <w:rPr>
                <w:b/>
                <w:color w:val="FFFFFF" w:themeColor="background1"/>
                <w:sz w:val="22"/>
                <w:szCs w:val="22"/>
              </w:rPr>
              <w:t>В</w:t>
            </w:r>
          </w:p>
        </w:tc>
        <w:tc>
          <w:tcPr>
            <w:tcW w:w="1399" w:type="pct"/>
            <w:shd w:val="clear" w:color="auto" w:fill="00B050"/>
            <w:vAlign w:val="center"/>
          </w:tcPr>
          <w:p w14:paraId="089247DF" w14:textId="77777777" w:rsidR="003E5C76" w:rsidRPr="00613219" w:rsidRDefault="003E5C76" w:rsidP="00212E04">
            <w:pPr>
              <w:jc w:val="center"/>
              <w:rPr>
                <w:b/>
                <w:sz w:val="22"/>
                <w:szCs w:val="22"/>
              </w:rPr>
            </w:pPr>
          </w:p>
        </w:tc>
      </w:tr>
      <w:tr w:rsidR="003E5C76" w:rsidRPr="00613219" w14:paraId="61D77BE1" w14:textId="77777777" w:rsidTr="00212E04">
        <w:trPr>
          <w:trHeight w:val="50"/>
          <w:jc w:val="center"/>
        </w:trPr>
        <w:tc>
          <w:tcPr>
            <w:tcW w:w="1397" w:type="pct"/>
            <w:vMerge/>
            <w:shd w:val="clear" w:color="auto" w:fill="92D050"/>
            <w:vAlign w:val="center"/>
          </w:tcPr>
          <w:p w14:paraId="06232BE1" w14:textId="77777777" w:rsidR="003E5C76" w:rsidRPr="00613219" w:rsidRDefault="003E5C76" w:rsidP="00212E04">
            <w:pPr>
              <w:jc w:val="both"/>
              <w:rPr>
                <w:b/>
                <w:sz w:val="22"/>
                <w:szCs w:val="22"/>
              </w:rPr>
            </w:pPr>
          </w:p>
        </w:tc>
        <w:tc>
          <w:tcPr>
            <w:tcW w:w="222" w:type="pct"/>
            <w:shd w:val="clear" w:color="auto" w:fill="00B050"/>
            <w:vAlign w:val="center"/>
          </w:tcPr>
          <w:p w14:paraId="0E5703EC" w14:textId="77777777" w:rsidR="003E5C76" w:rsidRPr="00613219" w:rsidRDefault="003E5C76" w:rsidP="00212E04">
            <w:pPr>
              <w:jc w:val="center"/>
              <w:rPr>
                <w:b/>
                <w:color w:val="FFFFFF" w:themeColor="background1"/>
                <w:sz w:val="22"/>
                <w:szCs w:val="22"/>
                <w:lang w:val="en-US"/>
              </w:rPr>
            </w:pPr>
            <w:r w:rsidRPr="00613219">
              <w:rPr>
                <w:b/>
                <w:color w:val="FFFFFF" w:themeColor="background1"/>
                <w:sz w:val="22"/>
                <w:szCs w:val="22"/>
                <w:lang w:val="en-US"/>
              </w:rPr>
              <w:t>1</w:t>
            </w:r>
          </w:p>
        </w:tc>
        <w:tc>
          <w:tcPr>
            <w:tcW w:w="659" w:type="pct"/>
          </w:tcPr>
          <w:p w14:paraId="3B3E3C84" w14:textId="66126FD2" w:rsidR="003E5C76" w:rsidRPr="00613219" w:rsidRDefault="003E5C76" w:rsidP="00212E04">
            <w:pPr>
              <w:jc w:val="center"/>
              <w:rPr>
                <w:sz w:val="22"/>
                <w:szCs w:val="22"/>
              </w:rPr>
            </w:pPr>
            <w:r w:rsidRPr="00244DD6">
              <w:t>3</w:t>
            </w:r>
          </w:p>
        </w:tc>
        <w:tc>
          <w:tcPr>
            <w:tcW w:w="660" w:type="pct"/>
          </w:tcPr>
          <w:p w14:paraId="5DA46E3D" w14:textId="204DAE74" w:rsidR="003E5C76" w:rsidRPr="00613219" w:rsidRDefault="003E5C76" w:rsidP="00212E04">
            <w:pPr>
              <w:jc w:val="center"/>
              <w:rPr>
                <w:sz w:val="22"/>
                <w:szCs w:val="22"/>
              </w:rPr>
            </w:pPr>
            <w:r w:rsidRPr="00244DD6">
              <w:t>3</w:t>
            </w:r>
          </w:p>
        </w:tc>
        <w:tc>
          <w:tcPr>
            <w:tcW w:w="663" w:type="pct"/>
          </w:tcPr>
          <w:p w14:paraId="082615A5" w14:textId="797206B7" w:rsidR="003E5C76" w:rsidRPr="00613219" w:rsidRDefault="003E5C76" w:rsidP="00212E04">
            <w:pPr>
              <w:jc w:val="center"/>
              <w:rPr>
                <w:sz w:val="22"/>
                <w:szCs w:val="22"/>
              </w:rPr>
            </w:pPr>
            <w:r w:rsidRPr="00244DD6">
              <w:t>4</w:t>
            </w:r>
          </w:p>
        </w:tc>
        <w:tc>
          <w:tcPr>
            <w:tcW w:w="1399" w:type="pct"/>
            <w:shd w:val="clear" w:color="auto" w:fill="F2F2F2" w:themeFill="background1" w:themeFillShade="F2"/>
          </w:tcPr>
          <w:p w14:paraId="712CE198" w14:textId="7BE43C8B" w:rsidR="003E5C76" w:rsidRPr="00613219" w:rsidRDefault="003E5C76" w:rsidP="00212E04">
            <w:pPr>
              <w:jc w:val="center"/>
              <w:rPr>
                <w:sz w:val="22"/>
                <w:szCs w:val="22"/>
              </w:rPr>
            </w:pPr>
            <w:r w:rsidRPr="00244DD6">
              <w:t>10</w:t>
            </w:r>
          </w:p>
        </w:tc>
      </w:tr>
      <w:tr w:rsidR="003E5C76" w:rsidRPr="00613219" w14:paraId="4EB85C79" w14:textId="77777777" w:rsidTr="00212E04">
        <w:trPr>
          <w:trHeight w:val="50"/>
          <w:jc w:val="center"/>
        </w:trPr>
        <w:tc>
          <w:tcPr>
            <w:tcW w:w="1397" w:type="pct"/>
            <w:vMerge/>
            <w:shd w:val="clear" w:color="auto" w:fill="92D050"/>
            <w:vAlign w:val="center"/>
          </w:tcPr>
          <w:p w14:paraId="22B843BA" w14:textId="77777777" w:rsidR="003E5C76" w:rsidRPr="00613219" w:rsidRDefault="003E5C76" w:rsidP="00212E04">
            <w:pPr>
              <w:jc w:val="both"/>
              <w:rPr>
                <w:b/>
                <w:sz w:val="22"/>
                <w:szCs w:val="22"/>
              </w:rPr>
            </w:pPr>
          </w:p>
        </w:tc>
        <w:tc>
          <w:tcPr>
            <w:tcW w:w="222" w:type="pct"/>
            <w:shd w:val="clear" w:color="auto" w:fill="00B050"/>
            <w:vAlign w:val="center"/>
          </w:tcPr>
          <w:p w14:paraId="120AFA02" w14:textId="77777777" w:rsidR="003E5C76" w:rsidRPr="00613219" w:rsidRDefault="003E5C76" w:rsidP="00212E04">
            <w:pPr>
              <w:jc w:val="center"/>
              <w:rPr>
                <w:b/>
                <w:color w:val="FFFFFF" w:themeColor="background1"/>
                <w:sz w:val="22"/>
                <w:szCs w:val="22"/>
                <w:lang w:val="en-US"/>
              </w:rPr>
            </w:pPr>
            <w:r w:rsidRPr="00613219">
              <w:rPr>
                <w:b/>
                <w:color w:val="FFFFFF" w:themeColor="background1"/>
                <w:sz w:val="22"/>
                <w:szCs w:val="22"/>
                <w:lang w:val="en-US"/>
              </w:rPr>
              <w:t>2</w:t>
            </w:r>
          </w:p>
        </w:tc>
        <w:tc>
          <w:tcPr>
            <w:tcW w:w="659" w:type="pct"/>
          </w:tcPr>
          <w:p w14:paraId="4A25E47C" w14:textId="7DF38E7D" w:rsidR="003E5C76" w:rsidRPr="00613219" w:rsidRDefault="003E5C76" w:rsidP="00212E04">
            <w:pPr>
              <w:jc w:val="center"/>
              <w:rPr>
                <w:sz w:val="22"/>
                <w:szCs w:val="22"/>
              </w:rPr>
            </w:pPr>
            <w:r w:rsidRPr="00244DD6">
              <w:t>4</w:t>
            </w:r>
          </w:p>
        </w:tc>
        <w:tc>
          <w:tcPr>
            <w:tcW w:w="660" w:type="pct"/>
          </w:tcPr>
          <w:p w14:paraId="2ABB4702" w14:textId="03AE4421" w:rsidR="003E5C76" w:rsidRPr="00613219" w:rsidRDefault="003E5C76" w:rsidP="00212E04">
            <w:pPr>
              <w:jc w:val="center"/>
              <w:rPr>
                <w:sz w:val="22"/>
                <w:szCs w:val="22"/>
              </w:rPr>
            </w:pPr>
            <w:r w:rsidRPr="00244DD6">
              <w:t>3</w:t>
            </w:r>
          </w:p>
        </w:tc>
        <w:tc>
          <w:tcPr>
            <w:tcW w:w="663" w:type="pct"/>
          </w:tcPr>
          <w:p w14:paraId="6D9FE905" w14:textId="5796F5B2" w:rsidR="003E5C76" w:rsidRPr="00613219" w:rsidRDefault="003E5C76" w:rsidP="00212E04">
            <w:pPr>
              <w:jc w:val="center"/>
              <w:rPr>
                <w:sz w:val="22"/>
                <w:szCs w:val="22"/>
              </w:rPr>
            </w:pPr>
            <w:r w:rsidRPr="00244DD6">
              <w:t>3</w:t>
            </w:r>
          </w:p>
        </w:tc>
        <w:tc>
          <w:tcPr>
            <w:tcW w:w="1399" w:type="pct"/>
            <w:shd w:val="clear" w:color="auto" w:fill="F2F2F2" w:themeFill="background1" w:themeFillShade="F2"/>
          </w:tcPr>
          <w:p w14:paraId="6E5BB194" w14:textId="58CFFCA8" w:rsidR="003E5C76" w:rsidRPr="00613219" w:rsidRDefault="003E5C76" w:rsidP="00212E04">
            <w:pPr>
              <w:jc w:val="center"/>
              <w:rPr>
                <w:sz w:val="22"/>
                <w:szCs w:val="22"/>
              </w:rPr>
            </w:pPr>
            <w:r w:rsidRPr="00244DD6">
              <w:t>10</w:t>
            </w:r>
          </w:p>
        </w:tc>
      </w:tr>
      <w:tr w:rsidR="003E5C76" w:rsidRPr="00613219" w14:paraId="270858FE" w14:textId="77777777" w:rsidTr="00212E04">
        <w:trPr>
          <w:trHeight w:val="50"/>
          <w:jc w:val="center"/>
        </w:trPr>
        <w:tc>
          <w:tcPr>
            <w:tcW w:w="1397" w:type="pct"/>
            <w:vMerge/>
            <w:shd w:val="clear" w:color="auto" w:fill="92D050"/>
            <w:vAlign w:val="center"/>
          </w:tcPr>
          <w:p w14:paraId="11C06268" w14:textId="77777777" w:rsidR="003E5C76" w:rsidRPr="00613219" w:rsidRDefault="003E5C76" w:rsidP="00212E04">
            <w:pPr>
              <w:jc w:val="both"/>
              <w:rPr>
                <w:b/>
                <w:sz w:val="22"/>
                <w:szCs w:val="22"/>
              </w:rPr>
            </w:pPr>
          </w:p>
        </w:tc>
        <w:tc>
          <w:tcPr>
            <w:tcW w:w="222" w:type="pct"/>
            <w:shd w:val="clear" w:color="auto" w:fill="00B050"/>
            <w:vAlign w:val="center"/>
          </w:tcPr>
          <w:p w14:paraId="1C8BD818" w14:textId="77777777" w:rsidR="003E5C76" w:rsidRPr="00613219" w:rsidRDefault="003E5C76" w:rsidP="00212E04">
            <w:pPr>
              <w:jc w:val="center"/>
              <w:rPr>
                <w:b/>
                <w:color w:val="FFFFFF" w:themeColor="background1"/>
                <w:sz w:val="22"/>
                <w:szCs w:val="22"/>
                <w:lang w:val="en-US"/>
              </w:rPr>
            </w:pPr>
            <w:r w:rsidRPr="00613219">
              <w:rPr>
                <w:b/>
                <w:color w:val="FFFFFF" w:themeColor="background1"/>
                <w:sz w:val="22"/>
                <w:szCs w:val="22"/>
                <w:lang w:val="en-US"/>
              </w:rPr>
              <w:t>3</w:t>
            </w:r>
          </w:p>
        </w:tc>
        <w:tc>
          <w:tcPr>
            <w:tcW w:w="659" w:type="pct"/>
          </w:tcPr>
          <w:p w14:paraId="3BEDDFEB" w14:textId="3E1C9B90" w:rsidR="003E5C76" w:rsidRPr="00613219" w:rsidRDefault="003E5C76" w:rsidP="00212E04">
            <w:pPr>
              <w:jc w:val="center"/>
              <w:rPr>
                <w:sz w:val="22"/>
                <w:szCs w:val="22"/>
              </w:rPr>
            </w:pPr>
            <w:r w:rsidRPr="00244DD6">
              <w:t>3</w:t>
            </w:r>
          </w:p>
        </w:tc>
        <w:tc>
          <w:tcPr>
            <w:tcW w:w="660" w:type="pct"/>
          </w:tcPr>
          <w:p w14:paraId="2FB413FD" w14:textId="6A88B7AE" w:rsidR="003E5C76" w:rsidRPr="00613219" w:rsidRDefault="003E5C76" w:rsidP="00212E04">
            <w:pPr>
              <w:jc w:val="center"/>
              <w:rPr>
                <w:sz w:val="22"/>
                <w:szCs w:val="22"/>
              </w:rPr>
            </w:pPr>
            <w:r w:rsidRPr="00244DD6">
              <w:t>3</w:t>
            </w:r>
          </w:p>
        </w:tc>
        <w:tc>
          <w:tcPr>
            <w:tcW w:w="663" w:type="pct"/>
          </w:tcPr>
          <w:p w14:paraId="2A6F8DAE" w14:textId="5FDBA97A" w:rsidR="003E5C76" w:rsidRPr="00613219" w:rsidRDefault="003E5C76" w:rsidP="00212E04">
            <w:pPr>
              <w:jc w:val="center"/>
              <w:rPr>
                <w:sz w:val="22"/>
                <w:szCs w:val="22"/>
              </w:rPr>
            </w:pPr>
            <w:r w:rsidRPr="00244DD6">
              <w:t>4</w:t>
            </w:r>
          </w:p>
        </w:tc>
        <w:tc>
          <w:tcPr>
            <w:tcW w:w="1399" w:type="pct"/>
            <w:shd w:val="clear" w:color="auto" w:fill="F2F2F2" w:themeFill="background1" w:themeFillShade="F2"/>
          </w:tcPr>
          <w:p w14:paraId="35C37911" w14:textId="1A94029B" w:rsidR="003E5C76" w:rsidRPr="00613219" w:rsidRDefault="003E5C76" w:rsidP="00212E04">
            <w:pPr>
              <w:jc w:val="center"/>
              <w:rPr>
                <w:sz w:val="22"/>
                <w:szCs w:val="22"/>
              </w:rPr>
            </w:pPr>
            <w:r w:rsidRPr="00244DD6">
              <w:t>10</w:t>
            </w:r>
          </w:p>
        </w:tc>
      </w:tr>
      <w:tr w:rsidR="003E5C76" w:rsidRPr="00613219" w14:paraId="729DCFA9" w14:textId="77777777" w:rsidTr="00212E04">
        <w:trPr>
          <w:trHeight w:val="50"/>
          <w:jc w:val="center"/>
        </w:trPr>
        <w:tc>
          <w:tcPr>
            <w:tcW w:w="1397" w:type="pct"/>
            <w:vMerge/>
            <w:shd w:val="clear" w:color="auto" w:fill="92D050"/>
            <w:vAlign w:val="center"/>
          </w:tcPr>
          <w:p w14:paraId="064ADD9F" w14:textId="77777777" w:rsidR="003E5C76" w:rsidRPr="00613219" w:rsidRDefault="003E5C76" w:rsidP="00212E04">
            <w:pPr>
              <w:jc w:val="both"/>
              <w:rPr>
                <w:b/>
                <w:sz w:val="22"/>
                <w:szCs w:val="22"/>
              </w:rPr>
            </w:pPr>
          </w:p>
        </w:tc>
        <w:tc>
          <w:tcPr>
            <w:tcW w:w="222" w:type="pct"/>
            <w:shd w:val="clear" w:color="auto" w:fill="00B050"/>
            <w:vAlign w:val="center"/>
          </w:tcPr>
          <w:p w14:paraId="0124CBF9" w14:textId="77777777" w:rsidR="003E5C76" w:rsidRPr="00613219" w:rsidRDefault="003E5C76" w:rsidP="00212E04">
            <w:pPr>
              <w:jc w:val="center"/>
              <w:rPr>
                <w:b/>
                <w:color w:val="FFFFFF" w:themeColor="background1"/>
                <w:sz w:val="22"/>
                <w:szCs w:val="22"/>
                <w:lang w:val="en-US"/>
              </w:rPr>
            </w:pPr>
            <w:r w:rsidRPr="00613219">
              <w:rPr>
                <w:b/>
                <w:color w:val="FFFFFF" w:themeColor="background1"/>
                <w:sz w:val="22"/>
                <w:szCs w:val="22"/>
                <w:lang w:val="en-US"/>
              </w:rPr>
              <w:t>4</w:t>
            </w:r>
          </w:p>
        </w:tc>
        <w:tc>
          <w:tcPr>
            <w:tcW w:w="659" w:type="pct"/>
          </w:tcPr>
          <w:p w14:paraId="7BB1AD33" w14:textId="3B34A1F1" w:rsidR="003E5C76" w:rsidRPr="00613219" w:rsidRDefault="003E5C76" w:rsidP="00212E04">
            <w:pPr>
              <w:jc w:val="center"/>
              <w:rPr>
                <w:sz w:val="22"/>
                <w:szCs w:val="22"/>
              </w:rPr>
            </w:pPr>
            <w:r w:rsidRPr="00244DD6">
              <w:t>0</w:t>
            </w:r>
          </w:p>
        </w:tc>
        <w:tc>
          <w:tcPr>
            <w:tcW w:w="660" w:type="pct"/>
          </w:tcPr>
          <w:p w14:paraId="6A4E8200" w14:textId="6D3565C7" w:rsidR="003E5C76" w:rsidRPr="00613219" w:rsidRDefault="003E5C76" w:rsidP="00212E04">
            <w:pPr>
              <w:jc w:val="center"/>
              <w:rPr>
                <w:sz w:val="22"/>
                <w:szCs w:val="22"/>
              </w:rPr>
            </w:pPr>
            <w:r w:rsidRPr="00244DD6">
              <w:t>0,5</w:t>
            </w:r>
          </w:p>
        </w:tc>
        <w:tc>
          <w:tcPr>
            <w:tcW w:w="663" w:type="pct"/>
          </w:tcPr>
          <w:p w14:paraId="60DE24C5" w14:textId="348E6B38" w:rsidR="003E5C76" w:rsidRPr="00613219" w:rsidRDefault="003E5C76" w:rsidP="00212E04">
            <w:pPr>
              <w:jc w:val="center"/>
              <w:rPr>
                <w:sz w:val="22"/>
                <w:szCs w:val="22"/>
              </w:rPr>
            </w:pPr>
            <w:r w:rsidRPr="00244DD6">
              <w:t>9,5</w:t>
            </w:r>
          </w:p>
        </w:tc>
        <w:tc>
          <w:tcPr>
            <w:tcW w:w="1399" w:type="pct"/>
            <w:shd w:val="clear" w:color="auto" w:fill="F2F2F2" w:themeFill="background1" w:themeFillShade="F2"/>
          </w:tcPr>
          <w:p w14:paraId="5CA64B26" w14:textId="567469E2" w:rsidR="003E5C76" w:rsidRPr="00613219" w:rsidRDefault="003E5C76" w:rsidP="00212E04">
            <w:pPr>
              <w:jc w:val="center"/>
              <w:rPr>
                <w:sz w:val="22"/>
                <w:szCs w:val="22"/>
              </w:rPr>
            </w:pPr>
            <w:r w:rsidRPr="00244DD6">
              <w:t>10</w:t>
            </w:r>
          </w:p>
        </w:tc>
      </w:tr>
      <w:tr w:rsidR="003E5C76" w:rsidRPr="00613219" w14:paraId="22BB9E7A" w14:textId="77777777" w:rsidTr="00212E04">
        <w:trPr>
          <w:trHeight w:val="50"/>
          <w:jc w:val="center"/>
        </w:trPr>
        <w:tc>
          <w:tcPr>
            <w:tcW w:w="1397" w:type="pct"/>
            <w:vMerge/>
            <w:shd w:val="clear" w:color="auto" w:fill="92D050"/>
            <w:vAlign w:val="center"/>
          </w:tcPr>
          <w:p w14:paraId="2B3484F3" w14:textId="77777777" w:rsidR="003E5C76" w:rsidRPr="00613219" w:rsidRDefault="003E5C76" w:rsidP="00212E04">
            <w:pPr>
              <w:jc w:val="both"/>
              <w:rPr>
                <w:b/>
                <w:sz w:val="22"/>
                <w:szCs w:val="22"/>
              </w:rPr>
            </w:pPr>
          </w:p>
        </w:tc>
        <w:tc>
          <w:tcPr>
            <w:tcW w:w="222" w:type="pct"/>
            <w:shd w:val="clear" w:color="auto" w:fill="00B050"/>
            <w:vAlign w:val="center"/>
          </w:tcPr>
          <w:p w14:paraId="18DD302D" w14:textId="77777777" w:rsidR="003E5C76" w:rsidRPr="00613219" w:rsidRDefault="003E5C76" w:rsidP="00212E04">
            <w:pPr>
              <w:jc w:val="center"/>
              <w:rPr>
                <w:b/>
                <w:color w:val="FFFFFF" w:themeColor="background1"/>
                <w:sz w:val="22"/>
                <w:szCs w:val="22"/>
                <w:lang w:val="en-US"/>
              </w:rPr>
            </w:pPr>
            <w:r w:rsidRPr="00613219">
              <w:rPr>
                <w:b/>
                <w:color w:val="FFFFFF" w:themeColor="background1"/>
                <w:sz w:val="22"/>
                <w:szCs w:val="22"/>
                <w:lang w:val="en-US"/>
              </w:rPr>
              <w:t>5</w:t>
            </w:r>
          </w:p>
        </w:tc>
        <w:tc>
          <w:tcPr>
            <w:tcW w:w="659" w:type="pct"/>
          </w:tcPr>
          <w:p w14:paraId="788DF647" w14:textId="4B0EED46" w:rsidR="003E5C76" w:rsidRPr="00613219" w:rsidRDefault="003E5C76" w:rsidP="00212E04">
            <w:pPr>
              <w:jc w:val="center"/>
              <w:rPr>
                <w:sz w:val="22"/>
                <w:szCs w:val="22"/>
              </w:rPr>
            </w:pPr>
            <w:r w:rsidRPr="00244DD6">
              <w:t>0</w:t>
            </w:r>
          </w:p>
        </w:tc>
        <w:tc>
          <w:tcPr>
            <w:tcW w:w="660" w:type="pct"/>
          </w:tcPr>
          <w:p w14:paraId="792DEA04" w14:textId="16B17F08" w:rsidR="003E5C76" w:rsidRPr="00613219" w:rsidRDefault="003E5C76" w:rsidP="00212E04">
            <w:pPr>
              <w:jc w:val="center"/>
              <w:rPr>
                <w:sz w:val="22"/>
                <w:szCs w:val="22"/>
              </w:rPr>
            </w:pPr>
            <w:r w:rsidRPr="00244DD6">
              <w:t>10</w:t>
            </w:r>
          </w:p>
        </w:tc>
        <w:tc>
          <w:tcPr>
            <w:tcW w:w="663" w:type="pct"/>
          </w:tcPr>
          <w:p w14:paraId="71778EC4" w14:textId="1FB32083" w:rsidR="003E5C76" w:rsidRPr="00613219" w:rsidRDefault="003E5C76" w:rsidP="00212E04">
            <w:pPr>
              <w:jc w:val="center"/>
              <w:rPr>
                <w:sz w:val="22"/>
                <w:szCs w:val="22"/>
              </w:rPr>
            </w:pPr>
            <w:r w:rsidRPr="00244DD6">
              <w:t>0</w:t>
            </w:r>
          </w:p>
        </w:tc>
        <w:tc>
          <w:tcPr>
            <w:tcW w:w="1399" w:type="pct"/>
            <w:shd w:val="clear" w:color="auto" w:fill="F2F2F2" w:themeFill="background1" w:themeFillShade="F2"/>
          </w:tcPr>
          <w:p w14:paraId="4A57BB5C" w14:textId="484275B9" w:rsidR="003E5C76" w:rsidRPr="00613219" w:rsidRDefault="003E5C76" w:rsidP="00212E04">
            <w:pPr>
              <w:jc w:val="center"/>
              <w:rPr>
                <w:sz w:val="22"/>
                <w:szCs w:val="22"/>
              </w:rPr>
            </w:pPr>
            <w:r w:rsidRPr="00244DD6">
              <w:t>10</w:t>
            </w:r>
          </w:p>
        </w:tc>
      </w:tr>
      <w:tr w:rsidR="003E5C76" w:rsidRPr="00613219" w14:paraId="78D47C38" w14:textId="77777777" w:rsidTr="00212E04">
        <w:trPr>
          <w:trHeight w:val="50"/>
          <w:jc w:val="center"/>
        </w:trPr>
        <w:tc>
          <w:tcPr>
            <w:tcW w:w="1397" w:type="pct"/>
            <w:vMerge/>
            <w:shd w:val="clear" w:color="auto" w:fill="92D050"/>
            <w:vAlign w:val="center"/>
          </w:tcPr>
          <w:p w14:paraId="12BB70EF" w14:textId="77777777" w:rsidR="003E5C76" w:rsidRPr="00613219" w:rsidRDefault="003E5C76" w:rsidP="00212E04">
            <w:pPr>
              <w:jc w:val="both"/>
              <w:rPr>
                <w:b/>
                <w:sz w:val="22"/>
                <w:szCs w:val="22"/>
              </w:rPr>
            </w:pPr>
          </w:p>
        </w:tc>
        <w:tc>
          <w:tcPr>
            <w:tcW w:w="222" w:type="pct"/>
            <w:shd w:val="clear" w:color="auto" w:fill="00B050"/>
            <w:vAlign w:val="center"/>
          </w:tcPr>
          <w:p w14:paraId="3BE846A8" w14:textId="77777777" w:rsidR="003E5C76" w:rsidRPr="00613219" w:rsidRDefault="003E5C76" w:rsidP="00212E04">
            <w:pPr>
              <w:jc w:val="center"/>
              <w:rPr>
                <w:b/>
                <w:color w:val="FFFFFF" w:themeColor="background1"/>
                <w:sz w:val="22"/>
                <w:szCs w:val="22"/>
                <w:lang w:val="en-US"/>
              </w:rPr>
            </w:pPr>
            <w:r w:rsidRPr="00613219">
              <w:rPr>
                <w:b/>
                <w:color w:val="FFFFFF" w:themeColor="background1"/>
                <w:sz w:val="22"/>
                <w:szCs w:val="22"/>
                <w:lang w:val="en-US"/>
              </w:rPr>
              <w:t>6</w:t>
            </w:r>
          </w:p>
        </w:tc>
        <w:tc>
          <w:tcPr>
            <w:tcW w:w="659" w:type="pct"/>
          </w:tcPr>
          <w:p w14:paraId="58EB7FF5" w14:textId="4CC0604D" w:rsidR="003E5C76" w:rsidRPr="00613219" w:rsidRDefault="003E5C76" w:rsidP="00212E04">
            <w:pPr>
              <w:jc w:val="center"/>
              <w:rPr>
                <w:sz w:val="22"/>
                <w:szCs w:val="22"/>
              </w:rPr>
            </w:pPr>
            <w:r>
              <w:t>20</w:t>
            </w:r>
          </w:p>
        </w:tc>
        <w:tc>
          <w:tcPr>
            <w:tcW w:w="660" w:type="pct"/>
          </w:tcPr>
          <w:p w14:paraId="5D98CD8B" w14:textId="0CD66DFF" w:rsidR="003E5C76" w:rsidRPr="00613219" w:rsidRDefault="003E5C76" w:rsidP="00212E04">
            <w:pPr>
              <w:jc w:val="center"/>
              <w:rPr>
                <w:sz w:val="22"/>
                <w:szCs w:val="22"/>
              </w:rPr>
            </w:pPr>
            <w:r w:rsidRPr="00244DD6">
              <w:t>0</w:t>
            </w:r>
          </w:p>
        </w:tc>
        <w:tc>
          <w:tcPr>
            <w:tcW w:w="663" w:type="pct"/>
          </w:tcPr>
          <w:p w14:paraId="4A122AC8" w14:textId="19467807" w:rsidR="003E5C76" w:rsidRPr="00613219" w:rsidRDefault="003E5C76" w:rsidP="00212E04">
            <w:pPr>
              <w:jc w:val="center"/>
              <w:rPr>
                <w:sz w:val="22"/>
                <w:szCs w:val="22"/>
              </w:rPr>
            </w:pPr>
            <w:r w:rsidRPr="00244DD6">
              <w:t>0</w:t>
            </w:r>
          </w:p>
        </w:tc>
        <w:tc>
          <w:tcPr>
            <w:tcW w:w="1399" w:type="pct"/>
            <w:shd w:val="clear" w:color="auto" w:fill="F2F2F2" w:themeFill="background1" w:themeFillShade="F2"/>
          </w:tcPr>
          <w:p w14:paraId="3CF75DC1" w14:textId="5FEBAFD3" w:rsidR="003E5C76" w:rsidRPr="00613219" w:rsidRDefault="003E5C76" w:rsidP="00212E04">
            <w:pPr>
              <w:jc w:val="center"/>
              <w:rPr>
                <w:sz w:val="22"/>
                <w:szCs w:val="22"/>
              </w:rPr>
            </w:pPr>
            <w:r w:rsidRPr="00244DD6">
              <w:t>20</w:t>
            </w:r>
          </w:p>
        </w:tc>
      </w:tr>
      <w:tr w:rsidR="003E5C76" w:rsidRPr="00613219" w14:paraId="104B3A32" w14:textId="77777777" w:rsidTr="00212E04">
        <w:trPr>
          <w:trHeight w:val="50"/>
          <w:jc w:val="center"/>
        </w:trPr>
        <w:tc>
          <w:tcPr>
            <w:tcW w:w="1397" w:type="pct"/>
            <w:vMerge/>
            <w:shd w:val="clear" w:color="auto" w:fill="92D050"/>
            <w:vAlign w:val="center"/>
          </w:tcPr>
          <w:p w14:paraId="02836410" w14:textId="77777777" w:rsidR="003E5C76" w:rsidRPr="00613219" w:rsidRDefault="003E5C76" w:rsidP="00212E04">
            <w:pPr>
              <w:jc w:val="both"/>
              <w:rPr>
                <w:b/>
                <w:sz w:val="22"/>
                <w:szCs w:val="22"/>
              </w:rPr>
            </w:pPr>
          </w:p>
        </w:tc>
        <w:tc>
          <w:tcPr>
            <w:tcW w:w="222" w:type="pct"/>
            <w:shd w:val="clear" w:color="auto" w:fill="00B050"/>
            <w:vAlign w:val="center"/>
          </w:tcPr>
          <w:p w14:paraId="05A276F5" w14:textId="612FF72E" w:rsidR="003E5C76" w:rsidRPr="00FE0E97" w:rsidRDefault="003E5C76" w:rsidP="00212E04">
            <w:pPr>
              <w:jc w:val="center"/>
              <w:rPr>
                <w:b/>
                <w:color w:val="FFFFFF" w:themeColor="background1"/>
                <w:sz w:val="22"/>
                <w:szCs w:val="22"/>
              </w:rPr>
            </w:pPr>
            <w:r>
              <w:rPr>
                <w:b/>
                <w:color w:val="FFFFFF" w:themeColor="background1"/>
                <w:sz w:val="22"/>
                <w:szCs w:val="22"/>
              </w:rPr>
              <w:t>7</w:t>
            </w:r>
          </w:p>
        </w:tc>
        <w:tc>
          <w:tcPr>
            <w:tcW w:w="659" w:type="pct"/>
          </w:tcPr>
          <w:p w14:paraId="44BA50E0" w14:textId="76C981C2" w:rsidR="003E5C76" w:rsidRPr="00613219" w:rsidRDefault="003E5C76" w:rsidP="00212E04">
            <w:pPr>
              <w:jc w:val="center"/>
              <w:rPr>
                <w:sz w:val="22"/>
                <w:szCs w:val="22"/>
              </w:rPr>
            </w:pPr>
            <w:r w:rsidRPr="00244DD6">
              <w:t>10</w:t>
            </w:r>
          </w:p>
        </w:tc>
        <w:tc>
          <w:tcPr>
            <w:tcW w:w="660" w:type="pct"/>
          </w:tcPr>
          <w:p w14:paraId="3ABD70DD" w14:textId="00522F2B" w:rsidR="003E5C76" w:rsidRPr="00613219" w:rsidRDefault="003E5C76" w:rsidP="00212E04">
            <w:pPr>
              <w:jc w:val="center"/>
              <w:rPr>
                <w:sz w:val="22"/>
                <w:szCs w:val="22"/>
              </w:rPr>
            </w:pPr>
            <w:r w:rsidRPr="00244DD6">
              <w:t>7,5</w:t>
            </w:r>
          </w:p>
        </w:tc>
        <w:tc>
          <w:tcPr>
            <w:tcW w:w="663" w:type="pct"/>
          </w:tcPr>
          <w:p w14:paraId="109FB47E" w14:textId="45F691AE" w:rsidR="003E5C76" w:rsidRPr="00613219" w:rsidRDefault="003E5C76" w:rsidP="00212E04">
            <w:pPr>
              <w:jc w:val="center"/>
              <w:rPr>
                <w:sz w:val="22"/>
                <w:szCs w:val="22"/>
              </w:rPr>
            </w:pPr>
            <w:r w:rsidRPr="00244DD6">
              <w:t>12,5</w:t>
            </w:r>
          </w:p>
        </w:tc>
        <w:tc>
          <w:tcPr>
            <w:tcW w:w="1399" w:type="pct"/>
            <w:shd w:val="clear" w:color="auto" w:fill="F2F2F2" w:themeFill="background1" w:themeFillShade="F2"/>
          </w:tcPr>
          <w:p w14:paraId="48FC40B5" w14:textId="64BE0523" w:rsidR="003E5C76" w:rsidRPr="00613219" w:rsidRDefault="003E5C76" w:rsidP="00212E04">
            <w:pPr>
              <w:jc w:val="center"/>
              <w:rPr>
                <w:sz w:val="22"/>
                <w:szCs w:val="22"/>
              </w:rPr>
            </w:pPr>
            <w:r w:rsidRPr="00244DD6">
              <w:t>30</w:t>
            </w:r>
          </w:p>
        </w:tc>
      </w:tr>
      <w:tr w:rsidR="00212E04" w:rsidRPr="00613219" w14:paraId="36A37CDD" w14:textId="77777777" w:rsidTr="00212E04">
        <w:trPr>
          <w:trHeight w:val="50"/>
          <w:jc w:val="center"/>
        </w:trPr>
        <w:tc>
          <w:tcPr>
            <w:tcW w:w="1619" w:type="pct"/>
            <w:gridSpan w:val="2"/>
            <w:shd w:val="clear" w:color="auto" w:fill="00B050"/>
            <w:vAlign w:val="center"/>
          </w:tcPr>
          <w:p w14:paraId="485A9E56" w14:textId="1244DF2C" w:rsidR="00212E04" w:rsidRPr="00212E04" w:rsidRDefault="00193DE8" w:rsidP="00212E04">
            <w:pPr>
              <w:jc w:val="center"/>
              <w:rPr>
                <w:b/>
                <w:sz w:val="22"/>
                <w:szCs w:val="22"/>
              </w:rPr>
            </w:pPr>
            <w:r w:rsidRPr="00193DE8">
              <w:rPr>
                <w:b/>
                <w:sz w:val="22"/>
                <w:szCs w:val="22"/>
              </w:rPr>
              <w:t>Итого баллов за критерий/модуль</w:t>
            </w:r>
          </w:p>
        </w:tc>
        <w:tc>
          <w:tcPr>
            <w:tcW w:w="659" w:type="pct"/>
            <w:shd w:val="clear" w:color="auto" w:fill="F2F2F2" w:themeFill="background1" w:themeFillShade="F2"/>
          </w:tcPr>
          <w:p w14:paraId="5779197D" w14:textId="795B9488" w:rsidR="00212E04" w:rsidRPr="00613219" w:rsidRDefault="00193DE8" w:rsidP="00212E04">
            <w:pPr>
              <w:jc w:val="center"/>
            </w:pPr>
            <w:r>
              <w:t>40</w:t>
            </w:r>
          </w:p>
        </w:tc>
        <w:tc>
          <w:tcPr>
            <w:tcW w:w="660" w:type="pct"/>
            <w:shd w:val="clear" w:color="auto" w:fill="F2F2F2" w:themeFill="background1" w:themeFillShade="F2"/>
          </w:tcPr>
          <w:p w14:paraId="5BD3BEDA" w14:textId="39DEEE0A" w:rsidR="00212E04" w:rsidRPr="00613219" w:rsidRDefault="00193DE8" w:rsidP="00212E04">
            <w:pPr>
              <w:jc w:val="center"/>
            </w:pPr>
            <w:r>
              <w:t>27</w:t>
            </w:r>
          </w:p>
        </w:tc>
        <w:tc>
          <w:tcPr>
            <w:tcW w:w="663" w:type="pct"/>
            <w:shd w:val="clear" w:color="auto" w:fill="F2F2F2" w:themeFill="background1" w:themeFillShade="F2"/>
          </w:tcPr>
          <w:p w14:paraId="654DA75B" w14:textId="314C3867" w:rsidR="00212E04" w:rsidRPr="00613219" w:rsidRDefault="00193DE8" w:rsidP="00212E04">
            <w:pPr>
              <w:jc w:val="center"/>
            </w:pPr>
            <w:r>
              <w:t>33</w:t>
            </w:r>
          </w:p>
        </w:tc>
        <w:tc>
          <w:tcPr>
            <w:tcW w:w="1399" w:type="pct"/>
            <w:vAlign w:val="center"/>
          </w:tcPr>
          <w:p w14:paraId="0EB45166" w14:textId="33137BE9" w:rsidR="00212E04" w:rsidRPr="00613219" w:rsidRDefault="00212E04" w:rsidP="00212E04">
            <w:pPr>
              <w:jc w:val="center"/>
            </w:pPr>
            <w:r w:rsidRPr="00613219">
              <w:rPr>
                <w:b/>
                <w:sz w:val="22"/>
                <w:szCs w:val="22"/>
              </w:rPr>
              <w:t>100</w:t>
            </w:r>
          </w:p>
        </w:tc>
      </w:tr>
    </w:tbl>
    <w:p w14:paraId="44213CA5" w14:textId="77777777" w:rsidR="009715DA" w:rsidRDefault="009715DA" w:rsidP="00C17B01">
      <w:pPr>
        <w:spacing w:after="0" w:line="240" w:lineRule="auto"/>
        <w:jc w:val="both"/>
        <w:rPr>
          <w:rFonts w:ascii="Times New Roman" w:hAnsi="Times New Roman" w:cs="Times New Roman"/>
        </w:rPr>
      </w:pPr>
    </w:p>
    <w:p w14:paraId="3984660C" w14:textId="5785C4F7" w:rsidR="008E5424" w:rsidRDefault="008E5424" w:rsidP="00C17B01">
      <w:pPr>
        <w:pStyle w:val="-2"/>
        <w:spacing w:before="0" w:after="0" w:line="240" w:lineRule="auto"/>
        <w:ind w:firstLine="709"/>
        <w:rPr>
          <w:rFonts w:ascii="Times New Roman" w:hAnsi="Times New Roman"/>
          <w:szCs w:val="28"/>
        </w:rPr>
      </w:pPr>
    </w:p>
    <w:p w14:paraId="7CE779DE" w14:textId="77777777" w:rsidR="00EF0236" w:rsidRPr="007604F9" w:rsidRDefault="00EF0236" w:rsidP="00EF0236">
      <w:pPr>
        <w:pStyle w:val="-2"/>
        <w:spacing w:before="0" w:after="240"/>
        <w:ind w:firstLine="709"/>
        <w:jc w:val="center"/>
        <w:rPr>
          <w:rFonts w:ascii="Times New Roman" w:hAnsi="Times New Roman"/>
          <w:sz w:val="24"/>
        </w:rPr>
      </w:pPr>
      <w:bookmarkStart w:id="8" w:name="_Toc161737051"/>
      <w:r>
        <w:rPr>
          <w:rFonts w:ascii="Times New Roman" w:hAnsi="Times New Roman"/>
          <w:sz w:val="24"/>
        </w:rPr>
        <w:t>1</w:t>
      </w:r>
      <w:r w:rsidRPr="007604F9">
        <w:rPr>
          <w:rFonts w:ascii="Times New Roman" w:hAnsi="Times New Roman"/>
          <w:sz w:val="24"/>
        </w:rPr>
        <w:t>.</w:t>
      </w:r>
      <w:r>
        <w:rPr>
          <w:rFonts w:ascii="Times New Roman" w:hAnsi="Times New Roman"/>
          <w:sz w:val="24"/>
        </w:rPr>
        <w:t>4</w:t>
      </w:r>
      <w:r w:rsidRPr="007604F9">
        <w:rPr>
          <w:rFonts w:ascii="Times New Roman" w:hAnsi="Times New Roman"/>
          <w:sz w:val="24"/>
        </w:rPr>
        <w:t>. СПЕЦИФИКАЦИЯ ОЦЕНКИ КОМПЕТЕНЦИИ</w:t>
      </w:r>
      <w:bookmarkEnd w:id="8"/>
    </w:p>
    <w:p w14:paraId="573B2445" w14:textId="77777777" w:rsidR="00EF0236" w:rsidRDefault="00EF0236" w:rsidP="00EF0236">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Оценка Конкурсного задания будет основываться на критериях</w:t>
      </w:r>
      <w:r>
        <w:rPr>
          <w:rFonts w:ascii="Times New Roman" w:hAnsi="Times New Roman" w:cs="Times New Roman"/>
          <w:sz w:val="28"/>
          <w:szCs w:val="28"/>
        </w:rPr>
        <w:t>, указанных в таблице №3</w:t>
      </w:r>
      <w:r w:rsidRPr="00A204BB">
        <w:rPr>
          <w:rFonts w:ascii="Times New Roman" w:hAnsi="Times New Roman" w:cs="Times New Roman"/>
          <w:sz w:val="28"/>
          <w:szCs w:val="28"/>
        </w:rPr>
        <w:t>:</w:t>
      </w:r>
    </w:p>
    <w:p w14:paraId="12EB5731" w14:textId="77777777" w:rsidR="00EF0236" w:rsidRDefault="00EF0236" w:rsidP="00EF0236">
      <w:pPr>
        <w:autoSpaceDE w:val="0"/>
        <w:autoSpaceDN w:val="0"/>
        <w:adjustRightInd w:val="0"/>
        <w:spacing w:after="0" w:line="360" w:lineRule="auto"/>
        <w:ind w:firstLine="709"/>
        <w:jc w:val="right"/>
        <w:rPr>
          <w:rFonts w:ascii="Times New Roman" w:hAnsi="Times New Roman" w:cs="Times New Roman"/>
          <w:i/>
          <w:iCs/>
          <w:sz w:val="28"/>
          <w:szCs w:val="28"/>
        </w:rPr>
      </w:pPr>
      <w:r w:rsidRPr="00640E46">
        <w:rPr>
          <w:rFonts w:ascii="Times New Roman" w:hAnsi="Times New Roman" w:cs="Times New Roman"/>
          <w:i/>
          <w:iCs/>
          <w:sz w:val="28"/>
          <w:szCs w:val="28"/>
        </w:rPr>
        <w:t>Таблица №3</w:t>
      </w:r>
    </w:p>
    <w:p w14:paraId="66D2EDDB" w14:textId="4BDA24A9" w:rsidR="00640E46" w:rsidRPr="00640E46"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3"/>
        <w:gridCol w:w="3022"/>
        <w:gridCol w:w="6064"/>
      </w:tblGrid>
      <w:tr w:rsidR="008761F3" w:rsidRPr="009D04EE" w14:paraId="59DCEA44" w14:textId="77777777" w:rsidTr="00437D28">
        <w:tc>
          <w:tcPr>
            <w:tcW w:w="1851" w:type="pct"/>
            <w:gridSpan w:val="2"/>
            <w:shd w:val="clear" w:color="auto" w:fill="92D050"/>
          </w:tcPr>
          <w:p w14:paraId="20BFF43B" w14:textId="38D81876"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149" w:type="pct"/>
            <w:shd w:val="clear" w:color="auto" w:fill="92D050"/>
          </w:tcPr>
          <w:p w14:paraId="238C5671" w14:textId="6B75D1B3"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C42C6B" w:rsidRPr="009D04EE" w14:paraId="6A6AEFD2" w14:textId="77777777" w:rsidTr="00D17132">
        <w:tc>
          <w:tcPr>
            <w:tcW w:w="282" w:type="pct"/>
            <w:shd w:val="clear" w:color="auto" w:fill="00B050"/>
          </w:tcPr>
          <w:p w14:paraId="0B141BE8" w14:textId="10E95ECF" w:rsidR="00C42C6B" w:rsidRPr="00437D28" w:rsidRDefault="00C42C6B" w:rsidP="00C42C6B">
            <w:pPr>
              <w:autoSpaceDE w:val="0"/>
              <w:autoSpaceDN w:val="0"/>
              <w:adjustRightInd w:val="0"/>
              <w:jc w:val="both"/>
              <w:rPr>
                <w:b/>
                <w:color w:val="FFFFFF" w:themeColor="background1"/>
                <w:sz w:val="24"/>
                <w:szCs w:val="24"/>
              </w:rPr>
            </w:pPr>
            <w:r w:rsidRPr="00437D28">
              <w:rPr>
                <w:b/>
                <w:color w:val="FFFFFF" w:themeColor="background1"/>
                <w:sz w:val="24"/>
                <w:szCs w:val="24"/>
              </w:rPr>
              <w:t>А</w:t>
            </w:r>
          </w:p>
        </w:tc>
        <w:tc>
          <w:tcPr>
            <w:tcW w:w="1569" w:type="pct"/>
            <w:shd w:val="clear" w:color="auto" w:fill="92D050"/>
          </w:tcPr>
          <w:p w14:paraId="1D7F47A9" w14:textId="35041FE6" w:rsidR="00C42C6B" w:rsidRPr="004904C5" w:rsidRDefault="00C42C6B" w:rsidP="00C42C6B">
            <w:pPr>
              <w:autoSpaceDE w:val="0"/>
              <w:autoSpaceDN w:val="0"/>
              <w:adjustRightInd w:val="0"/>
              <w:jc w:val="both"/>
              <w:rPr>
                <w:sz w:val="24"/>
                <w:szCs w:val="24"/>
              </w:rPr>
            </w:pPr>
            <w:r w:rsidRPr="00023E87">
              <w:t>Подготовка беспилотно</w:t>
            </w:r>
            <w:r>
              <w:t>й</w:t>
            </w:r>
            <w:r w:rsidRPr="00023E87">
              <w:t xml:space="preserve"> </w:t>
            </w:r>
            <w:r>
              <w:t>авиационной системы</w:t>
            </w:r>
            <w:r w:rsidRPr="00023E87">
              <w:t xml:space="preserve"> к выполнению аэрофотосъемки.</w:t>
            </w:r>
          </w:p>
        </w:tc>
        <w:tc>
          <w:tcPr>
            <w:tcW w:w="3149" w:type="pct"/>
            <w:shd w:val="clear" w:color="auto" w:fill="auto"/>
          </w:tcPr>
          <w:p w14:paraId="4A47F440" w14:textId="77777777" w:rsidR="00C42C6B" w:rsidRPr="00731711" w:rsidRDefault="00C42C6B" w:rsidP="00C42C6B">
            <w:pPr>
              <w:autoSpaceDE w:val="0"/>
              <w:autoSpaceDN w:val="0"/>
              <w:adjustRightInd w:val="0"/>
              <w:jc w:val="both"/>
            </w:pPr>
            <w:r>
              <w:t xml:space="preserve">• </w:t>
            </w:r>
            <w:r w:rsidRPr="00731711">
              <w:t>Организация рабочего места, под</w:t>
            </w:r>
            <w:r>
              <w:t>готовка оборудования</w:t>
            </w:r>
            <w:r w:rsidRPr="00731711">
              <w:t xml:space="preserve"> </w:t>
            </w:r>
          </w:p>
          <w:p w14:paraId="45720AE6" w14:textId="77777777" w:rsidR="00C42C6B" w:rsidRDefault="00C42C6B" w:rsidP="00C42C6B">
            <w:pPr>
              <w:autoSpaceDE w:val="0"/>
              <w:autoSpaceDN w:val="0"/>
              <w:adjustRightInd w:val="0"/>
              <w:jc w:val="both"/>
            </w:pPr>
            <w:r>
              <w:t>• Техника выполнения задания</w:t>
            </w:r>
          </w:p>
          <w:p w14:paraId="4318F69E" w14:textId="77777777" w:rsidR="00C42C6B" w:rsidRDefault="00C42C6B" w:rsidP="00C42C6B">
            <w:pPr>
              <w:autoSpaceDE w:val="0"/>
              <w:autoSpaceDN w:val="0"/>
              <w:adjustRightInd w:val="0"/>
              <w:jc w:val="both"/>
            </w:pPr>
            <w:r>
              <w:t xml:space="preserve">• Обработка, анализ данных </w:t>
            </w:r>
          </w:p>
          <w:p w14:paraId="360B4BE2" w14:textId="2FB9D5CE" w:rsidR="00C42C6B" w:rsidRPr="00C42C6B" w:rsidRDefault="00C42C6B" w:rsidP="00C42C6B">
            <w:pPr>
              <w:autoSpaceDE w:val="0"/>
              <w:autoSpaceDN w:val="0"/>
              <w:adjustRightInd w:val="0"/>
              <w:jc w:val="both"/>
            </w:pPr>
            <w:r>
              <w:t>• О</w:t>
            </w:r>
            <w:r w:rsidRPr="00C42C6B">
              <w:t>формление полученных результатов</w:t>
            </w:r>
          </w:p>
        </w:tc>
      </w:tr>
      <w:tr w:rsidR="00C42C6B" w:rsidRPr="009D04EE" w14:paraId="64F34F19" w14:textId="77777777" w:rsidTr="00D17132">
        <w:tc>
          <w:tcPr>
            <w:tcW w:w="282" w:type="pct"/>
            <w:shd w:val="clear" w:color="auto" w:fill="00B050"/>
          </w:tcPr>
          <w:p w14:paraId="236AA71C" w14:textId="75F78019" w:rsidR="00C42C6B" w:rsidRPr="00437D28" w:rsidRDefault="00193DE8" w:rsidP="00C42C6B">
            <w:pPr>
              <w:autoSpaceDE w:val="0"/>
              <w:autoSpaceDN w:val="0"/>
              <w:adjustRightInd w:val="0"/>
              <w:jc w:val="both"/>
              <w:rPr>
                <w:b/>
                <w:color w:val="FFFFFF" w:themeColor="background1"/>
                <w:sz w:val="24"/>
                <w:szCs w:val="24"/>
              </w:rPr>
            </w:pPr>
            <w:r>
              <w:rPr>
                <w:b/>
                <w:color w:val="FFFFFF" w:themeColor="background1"/>
                <w:sz w:val="24"/>
                <w:szCs w:val="24"/>
              </w:rPr>
              <w:t>Б</w:t>
            </w:r>
          </w:p>
        </w:tc>
        <w:tc>
          <w:tcPr>
            <w:tcW w:w="1569" w:type="pct"/>
            <w:shd w:val="clear" w:color="auto" w:fill="92D050"/>
          </w:tcPr>
          <w:p w14:paraId="4D99A27B" w14:textId="05709B57" w:rsidR="00C42C6B" w:rsidRPr="004904C5" w:rsidRDefault="00040EC0" w:rsidP="00C42C6B">
            <w:pPr>
              <w:autoSpaceDE w:val="0"/>
              <w:autoSpaceDN w:val="0"/>
              <w:adjustRightInd w:val="0"/>
              <w:jc w:val="both"/>
              <w:rPr>
                <w:sz w:val="24"/>
                <w:szCs w:val="24"/>
              </w:rPr>
            </w:pPr>
            <w:r w:rsidRPr="00040EC0">
              <w:t>Обработка и анализ данных, полученных с помощью беспилотного летательного аппарата.</w:t>
            </w:r>
          </w:p>
        </w:tc>
        <w:tc>
          <w:tcPr>
            <w:tcW w:w="3149" w:type="pct"/>
            <w:shd w:val="clear" w:color="auto" w:fill="auto"/>
          </w:tcPr>
          <w:p w14:paraId="110903C7" w14:textId="77777777" w:rsidR="00C42C6B" w:rsidRPr="00731711" w:rsidRDefault="00C42C6B" w:rsidP="00C42C6B">
            <w:pPr>
              <w:autoSpaceDE w:val="0"/>
              <w:autoSpaceDN w:val="0"/>
              <w:adjustRightInd w:val="0"/>
              <w:jc w:val="both"/>
            </w:pPr>
            <w:r>
              <w:t xml:space="preserve">• </w:t>
            </w:r>
            <w:r w:rsidRPr="00731711">
              <w:t>Организация рабочего места, под</w:t>
            </w:r>
            <w:r>
              <w:t>готовка оборудования</w:t>
            </w:r>
            <w:r w:rsidRPr="00731711">
              <w:t xml:space="preserve"> </w:t>
            </w:r>
          </w:p>
          <w:p w14:paraId="21E29E7F" w14:textId="77777777" w:rsidR="00C42C6B" w:rsidRDefault="00C42C6B" w:rsidP="00C42C6B">
            <w:pPr>
              <w:autoSpaceDE w:val="0"/>
              <w:autoSpaceDN w:val="0"/>
              <w:adjustRightInd w:val="0"/>
              <w:jc w:val="both"/>
            </w:pPr>
            <w:r>
              <w:t>• Техника выполнения задания</w:t>
            </w:r>
          </w:p>
          <w:p w14:paraId="0DE72044" w14:textId="77777777" w:rsidR="00C42C6B" w:rsidRDefault="00C42C6B" w:rsidP="00C42C6B">
            <w:pPr>
              <w:autoSpaceDE w:val="0"/>
              <w:autoSpaceDN w:val="0"/>
              <w:adjustRightInd w:val="0"/>
              <w:jc w:val="both"/>
            </w:pPr>
            <w:r>
              <w:t xml:space="preserve">• Обработка, анализ данных </w:t>
            </w:r>
          </w:p>
          <w:p w14:paraId="52821F30" w14:textId="76CD9808" w:rsidR="00C42C6B" w:rsidRPr="009D04EE" w:rsidRDefault="00C42C6B" w:rsidP="00C42C6B">
            <w:pPr>
              <w:autoSpaceDE w:val="0"/>
              <w:autoSpaceDN w:val="0"/>
              <w:adjustRightInd w:val="0"/>
              <w:jc w:val="both"/>
              <w:rPr>
                <w:sz w:val="24"/>
                <w:szCs w:val="24"/>
              </w:rPr>
            </w:pPr>
            <w:r>
              <w:t>• О</w:t>
            </w:r>
            <w:r w:rsidRPr="00C42C6B">
              <w:t>формление полученных результатов</w:t>
            </w:r>
          </w:p>
        </w:tc>
      </w:tr>
      <w:tr w:rsidR="00C42C6B" w:rsidRPr="009D04EE" w14:paraId="21213197" w14:textId="77777777" w:rsidTr="00D17132">
        <w:tc>
          <w:tcPr>
            <w:tcW w:w="282" w:type="pct"/>
            <w:shd w:val="clear" w:color="auto" w:fill="00B050"/>
          </w:tcPr>
          <w:p w14:paraId="7AFABB4B" w14:textId="247F275C" w:rsidR="00C42C6B" w:rsidRPr="00437D28" w:rsidRDefault="00193DE8" w:rsidP="00C42C6B">
            <w:pPr>
              <w:autoSpaceDE w:val="0"/>
              <w:autoSpaceDN w:val="0"/>
              <w:adjustRightInd w:val="0"/>
              <w:jc w:val="both"/>
              <w:rPr>
                <w:b/>
                <w:color w:val="FFFFFF" w:themeColor="background1"/>
                <w:sz w:val="24"/>
                <w:szCs w:val="24"/>
              </w:rPr>
            </w:pPr>
            <w:r>
              <w:rPr>
                <w:b/>
                <w:color w:val="FFFFFF" w:themeColor="background1"/>
                <w:sz w:val="24"/>
                <w:szCs w:val="24"/>
              </w:rPr>
              <w:t>В</w:t>
            </w:r>
          </w:p>
        </w:tc>
        <w:tc>
          <w:tcPr>
            <w:tcW w:w="1569" w:type="pct"/>
            <w:shd w:val="clear" w:color="auto" w:fill="92D050"/>
          </w:tcPr>
          <w:p w14:paraId="7FF01597" w14:textId="293C21DE" w:rsidR="00C42C6B" w:rsidRPr="004904C5" w:rsidRDefault="00C42C6B" w:rsidP="00C42C6B">
            <w:pPr>
              <w:autoSpaceDE w:val="0"/>
              <w:autoSpaceDN w:val="0"/>
              <w:adjustRightInd w:val="0"/>
              <w:jc w:val="both"/>
              <w:rPr>
                <w:sz w:val="24"/>
                <w:szCs w:val="24"/>
              </w:rPr>
            </w:pPr>
            <w:r w:rsidRPr="00023E87">
              <w:t>Оперативное планирование работ, план-</w:t>
            </w:r>
            <w:proofErr w:type="spellStart"/>
            <w:r w:rsidRPr="00023E87">
              <w:t>фактный</w:t>
            </w:r>
            <w:proofErr w:type="spellEnd"/>
            <w:r w:rsidRPr="00023E87">
              <w:t xml:space="preserve"> анализ выполнения работ.</w:t>
            </w:r>
          </w:p>
        </w:tc>
        <w:tc>
          <w:tcPr>
            <w:tcW w:w="3149" w:type="pct"/>
            <w:shd w:val="clear" w:color="auto" w:fill="auto"/>
          </w:tcPr>
          <w:p w14:paraId="38E61694" w14:textId="77777777" w:rsidR="00C42C6B" w:rsidRPr="00731711" w:rsidRDefault="00C42C6B" w:rsidP="00C42C6B">
            <w:pPr>
              <w:autoSpaceDE w:val="0"/>
              <w:autoSpaceDN w:val="0"/>
              <w:adjustRightInd w:val="0"/>
              <w:jc w:val="both"/>
            </w:pPr>
            <w:r>
              <w:t xml:space="preserve">• </w:t>
            </w:r>
            <w:r w:rsidRPr="00731711">
              <w:t>Организация рабочего места, под</w:t>
            </w:r>
            <w:r>
              <w:t>готовка оборудования</w:t>
            </w:r>
            <w:r w:rsidRPr="00731711">
              <w:t xml:space="preserve"> </w:t>
            </w:r>
          </w:p>
          <w:p w14:paraId="6DFD0A19" w14:textId="77777777" w:rsidR="00C42C6B" w:rsidRDefault="00C42C6B" w:rsidP="00C42C6B">
            <w:pPr>
              <w:autoSpaceDE w:val="0"/>
              <w:autoSpaceDN w:val="0"/>
              <w:adjustRightInd w:val="0"/>
              <w:jc w:val="both"/>
            </w:pPr>
            <w:r>
              <w:t>• Техника выполнения задания</w:t>
            </w:r>
          </w:p>
          <w:p w14:paraId="1F795539" w14:textId="77777777" w:rsidR="00C42C6B" w:rsidRDefault="00C42C6B" w:rsidP="00C42C6B">
            <w:pPr>
              <w:autoSpaceDE w:val="0"/>
              <w:autoSpaceDN w:val="0"/>
              <w:adjustRightInd w:val="0"/>
              <w:jc w:val="both"/>
            </w:pPr>
            <w:r>
              <w:t xml:space="preserve">• Обработка, анализ данных </w:t>
            </w:r>
          </w:p>
          <w:p w14:paraId="387950E5" w14:textId="0CC7342B" w:rsidR="00C42C6B" w:rsidRPr="004904C5" w:rsidRDefault="00C42C6B" w:rsidP="00C42C6B">
            <w:pPr>
              <w:autoSpaceDE w:val="0"/>
              <w:autoSpaceDN w:val="0"/>
              <w:adjustRightInd w:val="0"/>
              <w:jc w:val="both"/>
              <w:rPr>
                <w:sz w:val="24"/>
                <w:szCs w:val="24"/>
              </w:rPr>
            </w:pPr>
            <w:r>
              <w:t>• О</w:t>
            </w:r>
            <w:r w:rsidRPr="00C42C6B">
              <w:t>формление полученных результатов</w:t>
            </w:r>
          </w:p>
        </w:tc>
      </w:tr>
    </w:tbl>
    <w:p w14:paraId="49D462FF" w14:textId="393EDB37"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6994119F" w14:textId="77777777" w:rsidR="00EF0236" w:rsidRPr="00D83E4E" w:rsidRDefault="00EF0236" w:rsidP="00EF0236">
      <w:pPr>
        <w:pStyle w:val="-2"/>
        <w:jc w:val="center"/>
        <w:rPr>
          <w:rFonts w:ascii="Times New Roman" w:hAnsi="Times New Roman"/>
          <w:sz w:val="24"/>
        </w:rPr>
      </w:pPr>
      <w:bookmarkStart w:id="9" w:name="_Toc161737052"/>
      <w:r w:rsidRPr="00D83E4E">
        <w:rPr>
          <w:rFonts w:ascii="Times New Roman" w:hAnsi="Times New Roman"/>
          <w:sz w:val="24"/>
        </w:rPr>
        <w:t>1.5. КОНКУРСНОЕ ЗАДАНИЕ</w:t>
      </w:r>
      <w:bookmarkEnd w:id="9"/>
    </w:p>
    <w:p w14:paraId="55EB0275" w14:textId="29FC6D59" w:rsidR="009E52E7" w:rsidRPr="003732A7" w:rsidRDefault="009E52E7" w:rsidP="00786827">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Возрастной ценз: </w:t>
      </w:r>
      <w:r w:rsidR="00193DE8">
        <w:rPr>
          <w:rFonts w:ascii="Times New Roman" w:eastAsia="Times New Roman" w:hAnsi="Times New Roman" w:cs="Times New Roman"/>
          <w:color w:val="000000"/>
          <w:sz w:val="28"/>
          <w:szCs w:val="28"/>
        </w:rPr>
        <w:t xml:space="preserve">от </w:t>
      </w:r>
      <w:r w:rsidRPr="003732A7">
        <w:rPr>
          <w:rFonts w:ascii="Times New Roman" w:eastAsia="Times New Roman" w:hAnsi="Times New Roman" w:cs="Times New Roman"/>
          <w:color w:val="000000"/>
          <w:sz w:val="28"/>
          <w:szCs w:val="28"/>
        </w:rPr>
        <w:t>1</w:t>
      </w:r>
      <w:r w:rsidR="00193DE8">
        <w:rPr>
          <w:rFonts w:ascii="Times New Roman" w:eastAsia="Times New Roman" w:hAnsi="Times New Roman" w:cs="Times New Roman"/>
          <w:color w:val="000000"/>
          <w:sz w:val="28"/>
          <w:szCs w:val="28"/>
        </w:rPr>
        <w:t>4</w:t>
      </w:r>
    </w:p>
    <w:p w14:paraId="33CA20EA" w14:textId="0E01E5BF" w:rsidR="009E52E7" w:rsidRPr="003732A7" w:rsidRDefault="009E52E7" w:rsidP="00786827">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Pr="003732A7">
        <w:rPr>
          <w:rFonts w:ascii="Times New Roman" w:eastAsia="Times New Roman" w:hAnsi="Times New Roman" w:cs="Times New Roman"/>
          <w:color w:val="000000"/>
          <w:sz w:val="28"/>
          <w:szCs w:val="28"/>
        </w:rPr>
        <w:t xml:space="preserve">: </w:t>
      </w:r>
      <w:r w:rsidR="00193DE8">
        <w:rPr>
          <w:rFonts w:ascii="Times New Roman" w:eastAsia="Times New Roman" w:hAnsi="Times New Roman" w:cs="Times New Roman"/>
          <w:color w:val="000000"/>
          <w:sz w:val="28"/>
          <w:szCs w:val="28"/>
        </w:rPr>
        <w:t>6</w:t>
      </w:r>
      <w:r w:rsidRPr="003732A7">
        <w:rPr>
          <w:rFonts w:ascii="Times New Roman" w:eastAsia="Times New Roman" w:hAnsi="Times New Roman" w:cs="Times New Roman"/>
          <w:color w:val="000000"/>
          <w:sz w:val="28"/>
          <w:szCs w:val="28"/>
        </w:rPr>
        <w:t xml:space="preserve"> ч.</w:t>
      </w:r>
    </w:p>
    <w:p w14:paraId="04FBA5D7" w14:textId="491E3C46" w:rsidR="009E52E7" w:rsidRPr="003732A7" w:rsidRDefault="009E52E7" w:rsidP="00786827">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921FCD">
        <w:rPr>
          <w:rFonts w:ascii="Times New Roman" w:eastAsia="Times New Roman" w:hAnsi="Times New Roman" w:cs="Times New Roman"/>
          <w:color w:val="000000"/>
          <w:sz w:val="28"/>
          <w:szCs w:val="28"/>
        </w:rPr>
        <w:t>3</w:t>
      </w:r>
      <w:r w:rsidR="00F35F4F">
        <w:rPr>
          <w:rFonts w:ascii="Times New Roman" w:eastAsia="Times New Roman" w:hAnsi="Times New Roman" w:cs="Times New Roman"/>
          <w:color w:val="000000"/>
          <w:sz w:val="28"/>
          <w:szCs w:val="28"/>
        </w:rPr>
        <w:t xml:space="preserve"> дней</w:t>
      </w:r>
    </w:p>
    <w:p w14:paraId="4515EBCB" w14:textId="2D85417B" w:rsidR="009E52E7" w:rsidRPr="00A204BB" w:rsidRDefault="009E52E7" w:rsidP="00786827">
      <w:pPr>
        <w:spacing w:after="0" w:line="276"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1D4800BF" w14:textId="10A205A1" w:rsidR="009E52E7" w:rsidRDefault="009E52E7" w:rsidP="00786827">
      <w:pPr>
        <w:autoSpaceDE w:val="0"/>
        <w:autoSpaceDN w:val="0"/>
        <w:adjustRightInd w:val="0"/>
        <w:spacing w:after="0" w:line="276"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p>
    <w:p w14:paraId="544996ED" w14:textId="77777777" w:rsidR="00EF0236" w:rsidRPr="00A4187F" w:rsidRDefault="00EF0236" w:rsidP="00EF0236">
      <w:pPr>
        <w:pStyle w:val="-2"/>
        <w:jc w:val="center"/>
        <w:rPr>
          <w:rFonts w:ascii="Times New Roman" w:hAnsi="Times New Roman"/>
        </w:rPr>
      </w:pPr>
      <w:bookmarkStart w:id="10" w:name="_Toc161737053"/>
      <w:r w:rsidRPr="00A4187F">
        <w:rPr>
          <w:rFonts w:ascii="Times New Roman" w:hAnsi="Times New Roman"/>
        </w:rPr>
        <w:t>1.5.1. Разработка/выбор конкурсного задания</w:t>
      </w:r>
      <w:bookmarkEnd w:id="10"/>
    </w:p>
    <w:p w14:paraId="2E5E60CA" w14:textId="7E5460B7" w:rsidR="008C41F7" w:rsidRDefault="008C41F7" w:rsidP="00786827">
      <w:pPr>
        <w:spacing w:after="0" w:line="276" w:lineRule="auto"/>
        <w:ind w:firstLine="851"/>
        <w:jc w:val="both"/>
        <w:rPr>
          <w:rFonts w:ascii="Times New Roman" w:eastAsia="Times New Roman" w:hAnsi="Times New Roman" w:cs="Times New Roman"/>
          <w:sz w:val="28"/>
          <w:szCs w:val="28"/>
          <w:lang w:eastAsia="ru-RU"/>
        </w:rPr>
      </w:pPr>
      <w:r w:rsidRPr="008C41F7">
        <w:rPr>
          <w:rFonts w:ascii="Times New Roman" w:eastAsia="Times New Roman" w:hAnsi="Times New Roman" w:cs="Times New Roman"/>
          <w:sz w:val="28"/>
          <w:szCs w:val="28"/>
          <w:lang w:eastAsia="ru-RU"/>
        </w:rPr>
        <w:t xml:space="preserve">Конкурсное задание состоит из </w:t>
      </w:r>
      <w:r w:rsidR="00193DE8">
        <w:rPr>
          <w:rFonts w:ascii="Times New Roman" w:eastAsia="Times New Roman" w:hAnsi="Times New Roman" w:cs="Times New Roman"/>
          <w:sz w:val="28"/>
          <w:szCs w:val="28"/>
          <w:lang w:eastAsia="ru-RU"/>
        </w:rPr>
        <w:t>3</w:t>
      </w:r>
      <w:r w:rsidR="00921FCD">
        <w:rPr>
          <w:rFonts w:ascii="Times New Roman" w:eastAsia="Times New Roman" w:hAnsi="Times New Roman" w:cs="Times New Roman"/>
          <w:sz w:val="28"/>
          <w:szCs w:val="28"/>
          <w:lang w:eastAsia="ru-RU"/>
        </w:rPr>
        <w:t xml:space="preserve"> </w:t>
      </w:r>
      <w:r w:rsidRPr="008C41F7">
        <w:rPr>
          <w:rFonts w:ascii="Times New Roman" w:eastAsia="Times New Roman" w:hAnsi="Times New Roman" w:cs="Times New Roman"/>
          <w:sz w:val="28"/>
          <w:szCs w:val="28"/>
          <w:lang w:eastAsia="ru-RU"/>
        </w:rPr>
        <w:t>модулей</w:t>
      </w:r>
      <w:r w:rsidR="00640E46">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включает </w:t>
      </w:r>
      <w:r>
        <w:rPr>
          <w:rFonts w:ascii="Times New Roman" w:eastAsia="Times New Roman" w:hAnsi="Times New Roman" w:cs="Times New Roman"/>
          <w:sz w:val="28"/>
          <w:szCs w:val="28"/>
          <w:lang w:eastAsia="ru-RU"/>
        </w:rPr>
        <w:t>обязательную к выполнению часть (инвариант</w:t>
      </w:r>
      <w:r w:rsidRPr="008C41F7">
        <w:rPr>
          <w:rFonts w:ascii="Times New Roman" w:eastAsia="Times New Roman" w:hAnsi="Times New Roman" w:cs="Times New Roman"/>
          <w:sz w:val="28"/>
          <w:szCs w:val="28"/>
          <w:lang w:eastAsia="ru-RU"/>
        </w:rPr>
        <w:t xml:space="preserve">) </w:t>
      </w:r>
      <w:r w:rsidR="00921FCD">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w:t>
      </w:r>
      <w:r w:rsidR="00193DE8">
        <w:rPr>
          <w:rFonts w:ascii="Times New Roman" w:eastAsia="Times New Roman" w:hAnsi="Times New Roman" w:cs="Times New Roman"/>
          <w:sz w:val="28"/>
          <w:szCs w:val="28"/>
          <w:lang w:eastAsia="ru-RU"/>
        </w:rPr>
        <w:t>3</w:t>
      </w:r>
      <w:r w:rsidR="00921FCD">
        <w:rPr>
          <w:rFonts w:ascii="Times New Roman" w:eastAsia="Times New Roman" w:hAnsi="Times New Roman" w:cs="Times New Roman"/>
          <w:sz w:val="28"/>
          <w:szCs w:val="28"/>
          <w:lang w:eastAsia="ru-RU"/>
        </w:rPr>
        <w:t xml:space="preserve"> модулей</w:t>
      </w:r>
      <w:r w:rsidRPr="008C41F7">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2B1111D9" w14:textId="3580FAD3" w:rsidR="008C41F7" w:rsidRPr="008C41F7" w:rsidRDefault="008C41F7" w:rsidP="00786827">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p>
    <w:p w14:paraId="75B40417" w14:textId="4A14DE0B" w:rsidR="008C41F7" w:rsidRPr="008C41F7" w:rsidRDefault="008C41F7" w:rsidP="00786827">
      <w:pPr>
        <w:spacing w:after="0" w:line="276" w:lineRule="auto"/>
        <w:ind w:firstLine="851"/>
        <w:jc w:val="both"/>
        <w:rPr>
          <w:rFonts w:ascii="Times New Roman" w:eastAsia="Times New Roman" w:hAnsi="Times New Roman" w:cs="Times New Roman"/>
          <w:sz w:val="28"/>
          <w:szCs w:val="28"/>
          <w:lang w:eastAsia="ru-RU"/>
        </w:rPr>
      </w:pPr>
      <w:r w:rsidRPr="008C41F7">
        <w:rPr>
          <w:rFonts w:ascii="Times New Roman" w:eastAsia="Times New Roman" w:hAnsi="Times New Roman" w:cs="Times New Roman"/>
          <w:sz w:val="28"/>
          <w:szCs w:val="28"/>
          <w:lang w:eastAsia="ru-RU"/>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w:t>
      </w:r>
      <w:r w:rsidR="00024F7D">
        <w:rPr>
          <w:rFonts w:ascii="Times New Roman" w:eastAsia="Times New Roman" w:hAnsi="Times New Roman" w:cs="Times New Roman"/>
          <w:sz w:val="28"/>
          <w:szCs w:val="28"/>
          <w:lang w:eastAsia="ru-RU"/>
        </w:rPr>
        <w:t>й (е)</w:t>
      </w:r>
      <w:r w:rsidRPr="008C41F7">
        <w:rPr>
          <w:rFonts w:ascii="Times New Roman" w:eastAsia="Times New Roman" w:hAnsi="Times New Roman" w:cs="Times New Roman"/>
          <w:sz w:val="28"/>
          <w:szCs w:val="28"/>
          <w:lang w:eastAsia="ru-RU"/>
        </w:rPr>
        <w:t xml:space="preserve"> модул</w:t>
      </w:r>
      <w:r w:rsidR="00024F7D">
        <w:rPr>
          <w:rFonts w:ascii="Times New Roman" w:eastAsia="Times New Roman" w:hAnsi="Times New Roman" w:cs="Times New Roman"/>
          <w:sz w:val="28"/>
          <w:szCs w:val="28"/>
          <w:lang w:eastAsia="ru-RU"/>
        </w:rPr>
        <w:t>ь (и)</w:t>
      </w:r>
      <w:r w:rsidRPr="008C41F7">
        <w:rPr>
          <w:rFonts w:ascii="Times New Roman" w:eastAsia="Times New Roman" w:hAnsi="Times New Roman" w:cs="Times New Roman"/>
          <w:sz w:val="28"/>
          <w:szCs w:val="28"/>
          <w:lang w:eastAsia="ru-RU"/>
        </w:rPr>
        <w:t xml:space="preserve"> формируется регионом самостоятельно под запрос работодателя. При этом, </w:t>
      </w:r>
      <w:r w:rsidR="00024F7D">
        <w:rPr>
          <w:rFonts w:ascii="Times New Roman" w:eastAsia="Times New Roman" w:hAnsi="Times New Roman" w:cs="Times New Roman"/>
          <w:sz w:val="28"/>
          <w:szCs w:val="28"/>
          <w:lang w:eastAsia="ru-RU"/>
        </w:rPr>
        <w:t xml:space="preserve">время на выполнение модуля (ей) и </w:t>
      </w:r>
      <w:r w:rsidRPr="008C41F7">
        <w:rPr>
          <w:rFonts w:ascii="Times New Roman" w:eastAsia="Times New Roman" w:hAnsi="Times New Roman" w:cs="Times New Roman"/>
          <w:sz w:val="28"/>
          <w:szCs w:val="28"/>
          <w:lang w:eastAsia="ru-RU"/>
        </w:rPr>
        <w:t xml:space="preserve">количество баллов в критериях </w:t>
      </w:r>
      <w:r w:rsidR="00640E46" w:rsidRPr="008C41F7">
        <w:rPr>
          <w:rFonts w:ascii="Times New Roman" w:eastAsia="Times New Roman" w:hAnsi="Times New Roman" w:cs="Times New Roman"/>
          <w:sz w:val="28"/>
          <w:szCs w:val="28"/>
          <w:lang w:eastAsia="ru-RU"/>
        </w:rPr>
        <w:t>оценки по</w:t>
      </w:r>
      <w:r w:rsidRPr="008C41F7">
        <w:rPr>
          <w:rFonts w:ascii="Times New Roman" w:eastAsia="Times New Roman" w:hAnsi="Times New Roman" w:cs="Times New Roman"/>
          <w:sz w:val="28"/>
          <w:szCs w:val="28"/>
          <w:lang w:eastAsia="ru-RU"/>
        </w:rPr>
        <w:t xml:space="preserve"> аспектам не меня</w:t>
      </w:r>
      <w:r w:rsidR="00024F7D">
        <w:rPr>
          <w:rFonts w:ascii="Times New Roman" w:eastAsia="Times New Roman" w:hAnsi="Times New Roman" w:cs="Times New Roman"/>
          <w:sz w:val="28"/>
          <w:szCs w:val="28"/>
          <w:lang w:eastAsia="ru-RU"/>
        </w:rPr>
        <w:t>ю</w:t>
      </w:r>
      <w:r w:rsidRPr="008C41F7">
        <w:rPr>
          <w:rFonts w:ascii="Times New Roman" w:eastAsia="Times New Roman" w:hAnsi="Times New Roman" w:cs="Times New Roman"/>
          <w:sz w:val="28"/>
          <w:szCs w:val="28"/>
          <w:lang w:eastAsia="ru-RU"/>
        </w:rPr>
        <w:t>тся.</w:t>
      </w:r>
    </w:p>
    <w:p w14:paraId="3047C238" w14:textId="29F50B25" w:rsidR="00640E46" w:rsidRDefault="00640E46" w:rsidP="00786827">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Инструкция по заполнению матрицы конкурсного задания </w:t>
      </w:r>
      <w:r w:rsidRPr="00945E13">
        <w:rPr>
          <w:rFonts w:ascii="Times New Roman" w:eastAsia="Times New Roman" w:hAnsi="Times New Roman" w:cs="Times New Roman"/>
          <w:b/>
          <w:bCs/>
          <w:sz w:val="28"/>
          <w:szCs w:val="28"/>
          <w:lang w:eastAsia="ru-RU"/>
        </w:rPr>
        <w:t>(Приложение</w:t>
      </w:r>
      <w:r w:rsidR="00945E13">
        <w:rPr>
          <w:rFonts w:ascii="Times New Roman" w:eastAsia="Times New Roman" w:hAnsi="Times New Roman" w:cs="Times New Roman"/>
          <w:b/>
          <w:bCs/>
          <w:sz w:val="28"/>
          <w:szCs w:val="28"/>
          <w:lang w:eastAsia="ru-RU"/>
        </w:rPr>
        <w:t xml:space="preserve"> №</w:t>
      </w:r>
      <w:r w:rsidRPr="00945E13">
        <w:rPr>
          <w:rFonts w:ascii="Times New Roman" w:eastAsia="Times New Roman" w:hAnsi="Times New Roman" w:cs="Times New Roman"/>
          <w:b/>
          <w:bCs/>
          <w:sz w:val="28"/>
          <w:szCs w:val="28"/>
          <w:lang w:eastAsia="ru-RU"/>
        </w:rPr>
        <w:t xml:space="preserve"> 1)</w:t>
      </w:r>
    </w:p>
    <w:p w14:paraId="75F8B2F8" w14:textId="77777777" w:rsidR="00945E13" w:rsidRPr="008C41F7" w:rsidRDefault="00945E13" w:rsidP="00786827">
      <w:pPr>
        <w:spacing w:after="0" w:line="276" w:lineRule="auto"/>
        <w:jc w:val="both"/>
        <w:rPr>
          <w:rFonts w:ascii="Times New Roman" w:eastAsia="Times New Roman" w:hAnsi="Times New Roman" w:cs="Times New Roman"/>
          <w:sz w:val="28"/>
          <w:szCs w:val="28"/>
          <w:lang w:eastAsia="ru-RU"/>
        </w:rPr>
      </w:pPr>
    </w:p>
    <w:p w14:paraId="06418B25" w14:textId="72D32ABD" w:rsidR="00730AE0" w:rsidRPr="000B55A2" w:rsidRDefault="00730AE0" w:rsidP="00786827">
      <w:pPr>
        <w:pStyle w:val="-2"/>
        <w:spacing w:before="0" w:after="0" w:line="276" w:lineRule="auto"/>
        <w:ind w:firstLine="709"/>
        <w:jc w:val="both"/>
        <w:rPr>
          <w:rFonts w:ascii="Times New Roman" w:hAnsi="Times New Roman"/>
          <w:szCs w:val="28"/>
        </w:rPr>
      </w:pPr>
      <w:bookmarkStart w:id="11" w:name="_Toc124422970"/>
      <w:bookmarkStart w:id="12" w:name="_Toc161737054"/>
      <w:r w:rsidRPr="000B55A2">
        <w:rPr>
          <w:rFonts w:ascii="Times New Roman" w:hAnsi="Times New Roman"/>
          <w:szCs w:val="28"/>
        </w:rPr>
        <w:t>1.5.2. Структура модулей конкурсного задания</w:t>
      </w:r>
      <w:r w:rsidR="000B55A2" w:rsidRPr="000B55A2">
        <w:rPr>
          <w:rFonts w:ascii="Times New Roman" w:hAnsi="Times New Roman"/>
          <w:szCs w:val="28"/>
        </w:rPr>
        <w:t xml:space="preserve"> </w:t>
      </w:r>
      <w:r w:rsidR="000B55A2" w:rsidRPr="00945E13">
        <w:rPr>
          <w:rFonts w:ascii="Times New Roman" w:hAnsi="Times New Roman"/>
          <w:bCs/>
          <w:color w:val="000000"/>
          <w:szCs w:val="28"/>
          <w:lang w:eastAsia="ru-RU"/>
        </w:rPr>
        <w:t>(инвариант/</w:t>
      </w:r>
      <w:proofErr w:type="spellStart"/>
      <w:r w:rsidR="000B55A2" w:rsidRPr="00945E13">
        <w:rPr>
          <w:rFonts w:ascii="Times New Roman" w:hAnsi="Times New Roman"/>
          <w:bCs/>
          <w:color w:val="000000"/>
          <w:szCs w:val="28"/>
          <w:lang w:eastAsia="ru-RU"/>
        </w:rPr>
        <w:t>вариатив</w:t>
      </w:r>
      <w:proofErr w:type="spellEnd"/>
      <w:r w:rsidR="000B55A2" w:rsidRPr="00945E13">
        <w:rPr>
          <w:rFonts w:ascii="Times New Roman" w:hAnsi="Times New Roman"/>
          <w:bCs/>
          <w:color w:val="000000"/>
          <w:szCs w:val="28"/>
          <w:lang w:eastAsia="ru-RU"/>
        </w:rPr>
        <w:t>)</w:t>
      </w:r>
      <w:bookmarkEnd w:id="11"/>
      <w:bookmarkEnd w:id="12"/>
    </w:p>
    <w:p w14:paraId="2479DB65" w14:textId="77777777" w:rsidR="000B55A2" w:rsidRDefault="000B55A2" w:rsidP="00786827">
      <w:pPr>
        <w:spacing w:after="0" w:line="276" w:lineRule="auto"/>
        <w:jc w:val="both"/>
        <w:rPr>
          <w:rFonts w:ascii="Times New Roman" w:hAnsi="Times New Roman" w:cs="Times New Roman"/>
          <w:sz w:val="28"/>
          <w:szCs w:val="28"/>
        </w:rPr>
      </w:pPr>
    </w:p>
    <w:p w14:paraId="68A712B0" w14:textId="77777777" w:rsidR="00EF0236" w:rsidRPr="002900AE" w:rsidRDefault="00EF0236" w:rsidP="00EF0236">
      <w:pPr>
        <w:spacing w:after="0" w:line="276" w:lineRule="auto"/>
        <w:jc w:val="both"/>
        <w:rPr>
          <w:rFonts w:ascii="Times New Roman" w:eastAsia="Times New Roman" w:hAnsi="Times New Roman" w:cs="Times New Roman"/>
          <w:bCs/>
          <w:sz w:val="28"/>
          <w:szCs w:val="28"/>
          <w:lang w:eastAsia="ru-RU"/>
        </w:rPr>
      </w:pPr>
      <w:r w:rsidRPr="002900AE">
        <w:rPr>
          <w:rFonts w:ascii="Times New Roman" w:eastAsia="Times New Roman" w:hAnsi="Times New Roman" w:cs="Times New Roman"/>
          <w:b/>
          <w:bCs/>
          <w:sz w:val="28"/>
          <w:szCs w:val="28"/>
          <w:lang w:eastAsia="ru-RU"/>
        </w:rPr>
        <w:t>Модуль А.</w:t>
      </w:r>
      <w:r w:rsidRPr="002900AE">
        <w:rPr>
          <w:rFonts w:ascii="Times New Roman" w:eastAsia="Times New Roman" w:hAnsi="Times New Roman" w:cs="Times New Roman"/>
          <w:b/>
          <w:color w:val="000000"/>
          <w:sz w:val="28"/>
          <w:szCs w:val="28"/>
          <w:lang w:eastAsia="ru-RU"/>
        </w:rPr>
        <w:t xml:space="preserve">  Подготовка беспилотного летательного аппарата к выполнению аэрофотосъемки.</w:t>
      </w:r>
    </w:p>
    <w:p w14:paraId="6C84DEC0" w14:textId="77777777" w:rsidR="00EF0236" w:rsidRPr="002900AE" w:rsidRDefault="00EF0236" w:rsidP="00EF0236">
      <w:pPr>
        <w:spacing w:after="0" w:line="276" w:lineRule="auto"/>
        <w:contextualSpacing/>
        <w:jc w:val="both"/>
        <w:rPr>
          <w:rFonts w:ascii="Times New Roman" w:eastAsia="Times New Roman" w:hAnsi="Times New Roman" w:cs="Times New Roman"/>
          <w:bCs/>
          <w:i/>
          <w:sz w:val="28"/>
          <w:szCs w:val="28"/>
        </w:rPr>
      </w:pPr>
      <w:r w:rsidRPr="002900AE">
        <w:rPr>
          <w:rFonts w:ascii="Times New Roman" w:eastAsia="Times New Roman" w:hAnsi="Times New Roman" w:cs="Times New Roman"/>
          <w:bCs/>
          <w:i/>
          <w:sz w:val="28"/>
          <w:szCs w:val="28"/>
        </w:rPr>
        <w:t>•</w:t>
      </w:r>
      <w:r w:rsidRPr="002900AE">
        <w:rPr>
          <w:rFonts w:ascii="Times New Roman" w:eastAsia="Times New Roman" w:hAnsi="Times New Roman" w:cs="Times New Roman"/>
          <w:bCs/>
          <w:i/>
          <w:sz w:val="28"/>
          <w:szCs w:val="28"/>
        </w:rPr>
        <w:tab/>
      </w:r>
      <w:r w:rsidRPr="002900AE">
        <w:rPr>
          <w:rFonts w:ascii="Times New Roman" w:eastAsia="Times New Roman" w:hAnsi="Times New Roman" w:cs="Times New Roman"/>
          <w:bCs/>
          <w:sz w:val="28"/>
          <w:szCs w:val="28"/>
        </w:rPr>
        <w:t>Максимум 3 часа, включая сборку, настройку и предстартовую подготовку;</w:t>
      </w:r>
    </w:p>
    <w:p w14:paraId="40624C68" w14:textId="77777777" w:rsidR="00EF0236" w:rsidRPr="002900AE" w:rsidRDefault="00EF0236" w:rsidP="00EF0236">
      <w:pPr>
        <w:spacing w:after="0" w:line="276" w:lineRule="auto"/>
        <w:contextualSpacing/>
        <w:jc w:val="both"/>
        <w:rPr>
          <w:rFonts w:ascii="Times New Roman" w:eastAsia="Times New Roman" w:hAnsi="Times New Roman" w:cs="Times New Roman"/>
          <w:bCs/>
          <w:i/>
          <w:sz w:val="28"/>
          <w:szCs w:val="28"/>
        </w:rPr>
      </w:pPr>
      <w:r w:rsidRPr="002900AE">
        <w:rPr>
          <w:rFonts w:ascii="Times New Roman" w:eastAsia="Times New Roman" w:hAnsi="Times New Roman" w:cs="Times New Roman"/>
          <w:b/>
          <w:bCs/>
          <w:sz w:val="28"/>
          <w:szCs w:val="28"/>
        </w:rPr>
        <w:t>Задания:</w:t>
      </w:r>
      <w:r w:rsidRPr="002900AE">
        <w:rPr>
          <w:rFonts w:ascii="Times New Roman" w:eastAsia="Times New Roman" w:hAnsi="Times New Roman" w:cs="Times New Roman"/>
          <w:bCs/>
          <w:sz w:val="28"/>
          <w:szCs w:val="28"/>
        </w:rPr>
        <w:t xml:space="preserve"> </w:t>
      </w:r>
    </w:p>
    <w:p w14:paraId="161A17E9" w14:textId="77777777" w:rsidR="00EF0236" w:rsidRPr="002900AE" w:rsidRDefault="00EF0236" w:rsidP="00EF0236">
      <w:pPr>
        <w:spacing w:line="360" w:lineRule="auto"/>
        <w:rPr>
          <w:rFonts w:ascii="Times New Roman" w:hAnsi="Times New Roman"/>
          <w:sz w:val="28"/>
          <w:szCs w:val="28"/>
        </w:rPr>
      </w:pPr>
      <w:r w:rsidRPr="002900AE">
        <w:rPr>
          <w:rFonts w:ascii="Times New Roman" w:hAnsi="Times New Roman"/>
          <w:sz w:val="28"/>
          <w:szCs w:val="28"/>
        </w:rPr>
        <w:t xml:space="preserve">Модуль состоит из четырех </w:t>
      </w:r>
      <w:proofErr w:type="spellStart"/>
      <w:r w:rsidRPr="002900AE">
        <w:rPr>
          <w:rFonts w:ascii="Times New Roman" w:hAnsi="Times New Roman"/>
          <w:sz w:val="28"/>
          <w:szCs w:val="28"/>
        </w:rPr>
        <w:t>субкритериев</w:t>
      </w:r>
      <w:proofErr w:type="spellEnd"/>
      <w:r w:rsidRPr="002900AE">
        <w:rPr>
          <w:rFonts w:ascii="Times New Roman" w:hAnsi="Times New Roman"/>
          <w:sz w:val="28"/>
          <w:szCs w:val="28"/>
        </w:rPr>
        <w:t xml:space="preserve"> и может включать в себя:</w:t>
      </w:r>
    </w:p>
    <w:p w14:paraId="02140F3A" w14:textId="77777777" w:rsidR="00EF0236" w:rsidRPr="002900AE" w:rsidRDefault="00EF0236" w:rsidP="00EF0236">
      <w:pPr>
        <w:numPr>
          <w:ilvl w:val="0"/>
          <w:numId w:val="24"/>
        </w:numPr>
        <w:spacing w:after="200" w:line="360" w:lineRule="auto"/>
        <w:contextualSpacing/>
        <w:rPr>
          <w:rFonts w:ascii="Times New Roman" w:eastAsia="Calibri" w:hAnsi="Times New Roman" w:cs="Times New Roman"/>
          <w:sz w:val="28"/>
          <w:szCs w:val="28"/>
        </w:rPr>
      </w:pPr>
      <w:r w:rsidRPr="002900AE">
        <w:rPr>
          <w:rFonts w:ascii="Times New Roman" w:eastAsia="Calibri" w:hAnsi="Times New Roman" w:cs="Times New Roman"/>
          <w:sz w:val="28"/>
          <w:szCs w:val="28"/>
          <w:lang w:val="en-US"/>
        </w:rPr>
        <w:lastRenderedPageBreak/>
        <w:t>A</w:t>
      </w:r>
      <w:r w:rsidRPr="002900AE">
        <w:rPr>
          <w:rFonts w:ascii="Times New Roman" w:eastAsia="Calibri" w:hAnsi="Times New Roman" w:cs="Times New Roman"/>
          <w:sz w:val="28"/>
          <w:szCs w:val="28"/>
        </w:rPr>
        <w:t>1 - Сборка БАС, обнаружение и устранение неисправностей;</w:t>
      </w:r>
    </w:p>
    <w:p w14:paraId="5698E5C8" w14:textId="77777777" w:rsidR="00EF0236" w:rsidRPr="002900AE" w:rsidRDefault="00EF0236" w:rsidP="00EF0236">
      <w:pPr>
        <w:numPr>
          <w:ilvl w:val="0"/>
          <w:numId w:val="24"/>
        </w:numPr>
        <w:spacing w:after="200" w:line="360" w:lineRule="auto"/>
        <w:contextualSpacing/>
        <w:rPr>
          <w:rFonts w:ascii="Times New Roman" w:eastAsia="Calibri" w:hAnsi="Times New Roman" w:cs="Times New Roman"/>
          <w:sz w:val="28"/>
          <w:szCs w:val="28"/>
        </w:rPr>
      </w:pPr>
      <w:r w:rsidRPr="002900AE">
        <w:rPr>
          <w:rFonts w:ascii="Times New Roman" w:eastAsia="Calibri" w:hAnsi="Times New Roman" w:cs="Times New Roman"/>
          <w:sz w:val="28"/>
          <w:szCs w:val="28"/>
          <w:lang w:val="en-US"/>
        </w:rPr>
        <w:t>A</w:t>
      </w:r>
      <w:r w:rsidRPr="002900AE">
        <w:rPr>
          <w:rFonts w:ascii="Times New Roman" w:eastAsia="Calibri" w:hAnsi="Times New Roman" w:cs="Times New Roman"/>
          <w:sz w:val="28"/>
          <w:szCs w:val="28"/>
        </w:rPr>
        <w:t>2 - Настройка программного обеспечения. Подключения БАС;</w:t>
      </w:r>
    </w:p>
    <w:p w14:paraId="42B40EF6" w14:textId="77777777" w:rsidR="00EF0236" w:rsidRPr="002900AE" w:rsidRDefault="00EF0236" w:rsidP="00EF0236">
      <w:pPr>
        <w:numPr>
          <w:ilvl w:val="0"/>
          <w:numId w:val="24"/>
        </w:numPr>
        <w:spacing w:after="200" w:line="360" w:lineRule="auto"/>
        <w:contextualSpacing/>
        <w:rPr>
          <w:rFonts w:ascii="Times New Roman" w:eastAsia="Calibri" w:hAnsi="Times New Roman" w:cs="Times New Roman"/>
          <w:sz w:val="28"/>
          <w:szCs w:val="28"/>
        </w:rPr>
      </w:pPr>
      <w:r w:rsidRPr="002900AE">
        <w:rPr>
          <w:rFonts w:ascii="Times New Roman" w:eastAsia="Calibri" w:hAnsi="Times New Roman" w:cs="Times New Roman"/>
          <w:sz w:val="28"/>
          <w:szCs w:val="28"/>
          <w:lang w:val="en-US"/>
        </w:rPr>
        <w:t>A</w:t>
      </w:r>
      <w:r w:rsidRPr="002900AE">
        <w:rPr>
          <w:rFonts w:ascii="Times New Roman" w:eastAsia="Calibri" w:hAnsi="Times New Roman" w:cs="Times New Roman"/>
          <w:sz w:val="28"/>
          <w:szCs w:val="28"/>
        </w:rPr>
        <w:t>3 - Создание сценариев пилотирования БАС;</w:t>
      </w:r>
    </w:p>
    <w:p w14:paraId="10AED407" w14:textId="77777777" w:rsidR="00EF0236" w:rsidRPr="002900AE" w:rsidRDefault="00EF0236" w:rsidP="00EF0236">
      <w:pPr>
        <w:numPr>
          <w:ilvl w:val="0"/>
          <w:numId w:val="24"/>
        </w:numPr>
        <w:spacing w:after="200" w:line="360" w:lineRule="auto"/>
        <w:contextualSpacing/>
        <w:rPr>
          <w:rFonts w:ascii="Times New Roman" w:eastAsia="Calibri" w:hAnsi="Times New Roman" w:cs="Times New Roman"/>
          <w:sz w:val="28"/>
          <w:szCs w:val="28"/>
        </w:rPr>
      </w:pPr>
      <w:r w:rsidRPr="002900AE">
        <w:rPr>
          <w:rFonts w:ascii="Times New Roman" w:eastAsia="Calibri" w:hAnsi="Times New Roman" w:cs="Times New Roman"/>
          <w:sz w:val="28"/>
          <w:szCs w:val="28"/>
          <w:lang w:val="en-US"/>
        </w:rPr>
        <w:t>A</w:t>
      </w:r>
      <w:r w:rsidRPr="002900AE">
        <w:rPr>
          <w:rFonts w:ascii="Times New Roman" w:eastAsia="Calibri" w:hAnsi="Times New Roman" w:cs="Times New Roman"/>
          <w:sz w:val="28"/>
          <w:szCs w:val="28"/>
        </w:rPr>
        <w:t>4 - Провести предстартовую подготовку к полету;</w:t>
      </w:r>
    </w:p>
    <w:p w14:paraId="1E08D029" w14:textId="77777777" w:rsidR="00EF0236" w:rsidRPr="002900AE" w:rsidRDefault="00EF0236" w:rsidP="00EF0236">
      <w:pPr>
        <w:numPr>
          <w:ilvl w:val="0"/>
          <w:numId w:val="24"/>
        </w:numPr>
        <w:spacing w:after="200" w:line="360" w:lineRule="auto"/>
        <w:contextualSpacing/>
        <w:rPr>
          <w:rFonts w:ascii="Times New Roman" w:eastAsia="Calibri" w:hAnsi="Times New Roman" w:cs="Times New Roman"/>
          <w:sz w:val="28"/>
          <w:szCs w:val="28"/>
        </w:rPr>
      </w:pPr>
      <w:r w:rsidRPr="002900AE">
        <w:rPr>
          <w:rFonts w:ascii="Times New Roman" w:eastAsia="Calibri" w:hAnsi="Times New Roman" w:cs="Times New Roman"/>
          <w:sz w:val="28"/>
          <w:szCs w:val="28"/>
        </w:rPr>
        <w:t xml:space="preserve">Модуль </w:t>
      </w:r>
      <w:r w:rsidRPr="002900AE">
        <w:rPr>
          <w:rFonts w:ascii="Times New Roman" w:eastAsia="Calibri" w:hAnsi="Times New Roman" w:cs="Times New Roman"/>
          <w:sz w:val="28"/>
          <w:szCs w:val="28"/>
          <w:lang w:val="en-US"/>
        </w:rPr>
        <w:t>A</w:t>
      </w:r>
      <w:r w:rsidRPr="002900AE">
        <w:rPr>
          <w:rFonts w:ascii="Times New Roman" w:eastAsia="Calibri" w:hAnsi="Times New Roman" w:cs="Times New Roman"/>
          <w:sz w:val="28"/>
          <w:szCs w:val="28"/>
        </w:rPr>
        <w:t xml:space="preserve"> начинается в день 1;</w:t>
      </w:r>
    </w:p>
    <w:p w14:paraId="28996845" w14:textId="37ECB81F" w:rsidR="00921FCD" w:rsidRPr="00EF0236" w:rsidRDefault="00EF0236" w:rsidP="00EF0236">
      <w:pPr>
        <w:numPr>
          <w:ilvl w:val="0"/>
          <w:numId w:val="24"/>
        </w:numPr>
        <w:spacing w:after="200" w:line="360" w:lineRule="auto"/>
        <w:contextualSpacing/>
        <w:rPr>
          <w:rFonts w:ascii="Times New Roman" w:eastAsia="Calibri" w:hAnsi="Times New Roman" w:cs="Times New Roman"/>
          <w:sz w:val="28"/>
          <w:szCs w:val="28"/>
        </w:rPr>
      </w:pPr>
      <w:r w:rsidRPr="002900AE">
        <w:rPr>
          <w:rFonts w:ascii="Times New Roman" w:eastAsia="Calibri" w:hAnsi="Times New Roman" w:cs="Times New Roman"/>
          <w:sz w:val="28"/>
          <w:szCs w:val="28"/>
        </w:rPr>
        <w:t xml:space="preserve">Модуль </w:t>
      </w:r>
      <w:r w:rsidRPr="002900AE">
        <w:rPr>
          <w:rFonts w:ascii="Times New Roman" w:eastAsia="Calibri" w:hAnsi="Times New Roman" w:cs="Times New Roman"/>
          <w:sz w:val="28"/>
          <w:szCs w:val="28"/>
          <w:lang w:val="en-US"/>
        </w:rPr>
        <w:t>A</w:t>
      </w:r>
      <w:r w:rsidRPr="002900AE">
        <w:rPr>
          <w:rFonts w:ascii="Times New Roman" w:eastAsia="Calibri" w:hAnsi="Times New Roman" w:cs="Times New Roman"/>
          <w:sz w:val="28"/>
          <w:szCs w:val="28"/>
        </w:rPr>
        <w:t xml:space="preserve"> должен быть завершен и оценен до конца 3 дня;</w:t>
      </w:r>
    </w:p>
    <w:p w14:paraId="0DA50DB1" w14:textId="77777777" w:rsidR="00730AE0" w:rsidRPr="00C97E44" w:rsidRDefault="00730AE0" w:rsidP="00786827">
      <w:pPr>
        <w:spacing w:after="0" w:line="276" w:lineRule="auto"/>
        <w:contextualSpacing/>
        <w:jc w:val="both"/>
        <w:rPr>
          <w:rFonts w:ascii="Times New Roman" w:eastAsia="Times New Roman" w:hAnsi="Times New Roman" w:cs="Times New Roman"/>
          <w:b/>
          <w:bCs/>
          <w:sz w:val="28"/>
          <w:szCs w:val="28"/>
        </w:rPr>
      </w:pPr>
    </w:p>
    <w:p w14:paraId="684434CB" w14:textId="77777777" w:rsidR="00EF0236" w:rsidRPr="00C97E44" w:rsidRDefault="00EF0236" w:rsidP="00EF0236">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921FCD">
        <w:rPr>
          <w:rFonts w:ascii="Times New Roman" w:eastAsia="Times New Roman" w:hAnsi="Times New Roman" w:cs="Times New Roman"/>
          <w:b/>
          <w:color w:val="000000"/>
          <w:sz w:val="28"/>
          <w:szCs w:val="28"/>
          <w:lang w:eastAsia="ru-RU"/>
        </w:rPr>
        <w:t>Обработка и анализ данных, полученных с помощью беспилотного летательного аппарата.</w:t>
      </w:r>
    </w:p>
    <w:p w14:paraId="1BAA3DF8" w14:textId="77777777" w:rsidR="00EF0236" w:rsidRDefault="00EF0236" w:rsidP="00EF0236">
      <w:pPr>
        <w:spacing w:after="0" w:line="276" w:lineRule="auto"/>
        <w:contextualSpacing/>
        <w:jc w:val="both"/>
        <w:rPr>
          <w:rFonts w:ascii="Times New Roman" w:eastAsia="Times New Roman" w:hAnsi="Times New Roman" w:cs="Times New Roman"/>
          <w:bCs/>
          <w:i/>
          <w:sz w:val="28"/>
          <w:szCs w:val="28"/>
        </w:rPr>
      </w:pPr>
      <w:r w:rsidRPr="00921FCD">
        <w:rPr>
          <w:rFonts w:ascii="Times New Roman" w:eastAsia="Times New Roman" w:hAnsi="Times New Roman" w:cs="Times New Roman"/>
          <w:bCs/>
          <w:i/>
          <w:sz w:val="28"/>
          <w:szCs w:val="28"/>
        </w:rPr>
        <w:t>•</w:t>
      </w:r>
      <w:r w:rsidRPr="00921FCD">
        <w:rPr>
          <w:rFonts w:ascii="Times New Roman" w:eastAsia="Times New Roman" w:hAnsi="Times New Roman" w:cs="Times New Roman"/>
          <w:bCs/>
          <w:i/>
          <w:sz w:val="28"/>
          <w:szCs w:val="28"/>
        </w:rPr>
        <w:tab/>
      </w:r>
      <w:r w:rsidRPr="00921FCD">
        <w:rPr>
          <w:rFonts w:ascii="Times New Roman" w:eastAsia="Times New Roman" w:hAnsi="Times New Roman" w:cs="Times New Roman"/>
          <w:bCs/>
          <w:sz w:val="28"/>
          <w:szCs w:val="28"/>
        </w:rPr>
        <w:t>Максимум 3 часа, включая загрузку снимков, запуск программ, сохранение данных и написание отчета;</w:t>
      </w:r>
    </w:p>
    <w:p w14:paraId="6D180DFC" w14:textId="77777777" w:rsidR="00EF0236" w:rsidRDefault="00EF0236" w:rsidP="00EF0236">
      <w:pPr>
        <w:spacing w:after="0" w:line="276"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p>
    <w:p w14:paraId="4EDD73E8" w14:textId="77777777" w:rsidR="00EF0236" w:rsidRPr="00921FCD" w:rsidRDefault="00EF0236" w:rsidP="00EF0236">
      <w:pPr>
        <w:spacing w:after="0" w:line="276" w:lineRule="auto"/>
        <w:contextualSpacing/>
        <w:jc w:val="both"/>
        <w:rPr>
          <w:rFonts w:ascii="Times New Roman" w:eastAsia="Times New Roman" w:hAnsi="Times New Roman" w:cs="Times New Roman"/>
          <w:bCs/>
          <w:sz w:val="28"/>
          <w:szCs w:val="28"/>
        </w:rPr>
      </w:pPr>
      <w:r w:rsidRPr="00921FCD">
        <w:rPr>
          <w:rFonts w:ascii="Times New Roman" w:eastAsia="Times New Roman" w:hAnsi="Times New Roman" w:cs="Times New Roman"/>
          <w:bCs/>
          <w:sz w:val="28"/>
          <w:szCs w:val="28"/>
        </w:rPr>
        <w:t xml:space="preserve">Модуль состоит из двух </w:t>
      </w:r>
      <w:proofErr w:type="spellStart"/>
      <w:r w:rsidRPr="00921FCD">
        <w:rPr>
          <w:rFonts w:ascii="Times New Roman" w:eastAsia="Times New Roman" w:hAnsi="Times New Roman" w:cs="Times New Roman"/>
          <w:bCs/>
          <w:sz w:val="28"/>
          <w:szCs w:val="28"/>
        </w:rPr>
        <w:t>субкритериев</w:t>
      </w:r>
      <w:proofErr w:type="spellEnd"/>
      <w:r w:rsidRPr="00921FCD">
        <w:rPr>
          <w:rFonts w:ascii="Times New Roman" w:eastAsia="Times New Roman" w:hAnsi="Times New Roman" w:cs="Times New Roman"/>
          <w:bCs/>
          <w:sz w:val="28"/>
          <w:szCs w:val="28"/>
        </w:rPr>
        <w:t xml:space="preserve"> и включает в себя:</w:t>
      </w:r>
    </w:p>
    <w:p w14:paraId="20B472C2" w14:textId="77777777" w:rsidR="00EF0236" w:rsidRPr="00921FCD" w:rsidRDefault="00EF0236" w:rsidP="00EF0236">
      <w:pPr>
        <w:spacing w:after="0" w:line="276" w:lineRule="auto"/>
        <w:contextualSpacing/>
        <w:jc w:val="both"/>
        <w:rPr>
          <w:rFonts w:ascii="Times New Roman" w:eastAsia="Times New Roman" w:hAnsi="Times New Roman" w:cs="Times New Roman"/>
          <w:bCs/>
          <w:sz w:val="28"/>
          <w:szCs w:val="28"/>
        </w:rPr>
      </w:pPr>
      <w:r w:rsidRPr="00921FCD">
        <w:rPr>
          <w:rFonts w:ascii="Times New Roman" w:eastAsia="Times New Roman" w:hAnsi="Times New Roman" w:cs="Times New Roman"/>
          <w:bCs/>
          <w:sz w:val="28"/>
          <w:szCs w:val="28"/>
        </w:rPr>
        <w:t>•</w:t>
      </w:r>
      <w:r w:rsidRPr="00921FCD">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Б</w:t>
      </w:r>
      <w:r w:rsidRPr="00921FCD">
        <w:rPr>
          <w:rFonts w:ascii="Times New Roman" w:eastAsia="Times New Roman" w:hAnsi="Times New Roman" w:cs="Times New Roman"/>
          <w:bCs/>
          <w:sz w:val="28"/>
          <w:szCs w:val="28"/>
        </w:rPr>
        <w:t>1 - Обработка аэрофотоснимков, полученных с помощью БАС и создание карт-предписаний на основе NDVI;</w:t>
      </w:r>
    </w:p>
    <w:p w14:paraId="45A35065" w14:textId="77777777" w:rsidR="00EF0236" w:rsidRPr="00921FCD" w:rsidRDefault="00EF0236" w:rsidP="00EF0236">
      <w:pPr>
        <w:spacing w:after="0" w:line="276" w:lineRule="auto"/>
        <w:contextualSpacing/>
        <w:jc w:val="both"/>
        <w:rPr>
          <w:rFonts w:ascii="Times New Roman" w:eastAsia="Times New Roman" w:hAnsi="Times New Roman" w:cs="Times New Roman"/>
          <w:bCs/>
          <w:sz w:val="28"/>
          <w:szCs w:val="28"/>
        </w:rPr>
      </w:pPr>
      <w:r w:rsidRPr="00921FCD">
        <w:rPr>
          <w:rFonts w:ascii="Times New Roman" w:eastAsia="Times New Roman" w:hAnsi="Times New Roman" w:cs="Times New Roman"/>
          <w:bCs/>
          <w:sz w:val="28"/>
          <w:szCs w:val="28"/>
        </w:rPr>
        <w:t>•</w:t>
      </w:r>
      <w:r w:rsidRPr="00921FCD">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Б</w:t>
      </w:r>
      <w:r w:rsidRPr="00921FCD">
        <w:rPr>
          <w:rFonts w:ascii="Times New Roman" w:eastAsia="Times New Roman" w:hAnsi="Times New Roman" w:cs="Times New Roman"/>
          <w:bCs/>
          <w:sz w:val="28"/>
          <w:szCs w:val="28"/>
        </w:rPr>
        <w:t>2 – Анализ рельефа местности для определения стратегии обработки почвы и планирования почвозащитных мероприятий;</w:t>
      </w:r>
    </w:p>
    <w:p w14:paraId="25501D51" w14:textId="77777777" w:rsidR="00EF0236" w:rsidRPr="00921FCD" w:rsidRDefault="00EF0236" w:rsidP="00EF0236">
      <w:pPr>
        <w:spacing w:after="0" w:line="276" w:lineRule="auto"/>
        <w:contextualSpacing/>
        <w:jc w:val="both"/>
        <w:rPr>
          <w:rFonts w:ascii="Times New Roman" w:eastAsia="Times New Roman" w:hAnsi="Times New Roman" w:cs="Times New Roman"/>
          <w:bCs/>
          <w:sz w:val="28"/>
          <w:szCs w:val="28"/>
        </w:rPr>
      </w:pPr>
      <w:r w:rsidRPr="00921FCD">
        <w:rPr>
          <w:rFonts w:ascii="Times New Roman" w:eastAsia="Times New Roman" w:hAnsi="Times New Roman" w:cs="Times New Roman"/>
          <w:bCs/>
          <w:sz w:val="28"/>
          <w:szCs w:val="28"/>
        </w:rPr>
        <w:t>•</w:t>
      </w:r>
      <w:r w:rsidRPr="00921FCD">
        <w:rPr>
          <w:rFonts w:ascii="Times New Roman" w:eastAsia="Times New Roman" w:hAnsi="Times New Roman" w:cs="Times New Roman"/>
          <w:bCs/>
          <w:sz w:val="28"/>
          <w:szCs w:val="28"/>
        </w:rPr>
        <w:tab/>
        <w:t xml:space="preserve">Модуль </w:t>
      </w:r>
      <w:r>
        <w:rPr>
          <w:rFonts w:ascii="Times New Roman" w:eastAsia="Times New Roman" w:hAnsi="Times New Roman" w:cs="Times New Roman"/>
          <w:bCs/>
          <w:sz w:val="28"/>
          <w:szCs w:val="28"/>
        </w:rPr>
        <w:t>Б</w:t>
      </w:r>
      <w:r w:rsidRPr="00921FCD">
        <w:rPr>
          <w:rFonts w:ascii="Times New Roman" w:eastAsia="Times New Roman" w:hAnsi="Times New Roman" w:cs="Times New Roman"/>
          <w:bCs/>
          <w:sz w:val="28"/>
          <w:szCs w:val="28"/>
        </w:rPr>
        <w:t xml:space="preserve"> начинается в день 1;</w:t>
      </w:r>
    </w:p>
    <w:p w14:paraId="0D81721D" w14:textId="77777777" w:rsidR="00EF0236" w:rsidRPr="00C97E44" w:rsidRDefault="00EF0236" w:rsidP="00EF0236">
      <w:pPr>
        <w:spacing w:after="0" w:line="276" w:lineRule="auto"/>
        <w:contextualSpacing/>
        <w:jc w:val="both"/>
        <w:rPr>
          <w:rFonts w:ascii="Times New Roman" w:eastAsia="Times New Roman" w:hAnsi="Times New Roman" w:cs="Times New Roman"/>
          <w:bCs/>
          <w:sz w:val="28"/>
          <w:szCs w:val="28"/>
        </w:rPr>
      </w:pPr>
      <w:r w:rsidRPr="00921FCD">
        <w:rPr>
          <w:rFonts w:ascii="Times New Roman" w:eastAsia="Times New Roman" w:hAnsi="Times New Roman" w:cs="Times New Roman"/>
          <w:bCs/>
          <w:sz w:val="28"/>
          <w:szCs w:val="28"/>
        </w:rPr>
        <w:t>•</w:t>
      </w:r>
      <w:r w:rsidRPr="00921FCD">
        <w:rPr>
          <w:rFonts w:ascii="Times New Roman" w:eastAsia="Times New Roman" w:hAnsi="Times New Roman" w:cs="Times New Roman"/>
          <w:bCs/>
          <w:sz w:val="28"/>
          <w:szCs w:val="28"/>
        </w:rPr>
        <w:tab/>
        <w:t xml:space="preserve">Модуль </w:t>
      </w:r>
      <w:r>
        <w:rPr>
          <w:rFonts w:ascii="Times New Roman" w:eastAsia="Times New Roman" w:hAnsi="Times New Roman" w:cs="Times New Roman"/>
          <w:bCs/>
          <w:sz w:val="28"/>
          <w:szCs w:val="28"/>
        </w:rPr>
        <w:t>Б</w:t>
      </w:r>
      <w:r w:rsidRPr="00921FCD">
        <w:rPr>
          <w:rFonts w:ascii="Times New Roman" w:eastAsia="Times New Roman" w:hAnsi="Times New Roman" w:cs="Times New Roman"/>
          <w:bCs/>
          <w:sz w:val="28"/>
          <w:szCs w:val="28"/>
        </w:rPr>
        <w:t xml:space="preserve"> должен быть завершен и оценен до конца 3 дня;</w:t>
      </w:r>
    </w:p>
    <w:p w14:paraId="7E72A0BB" w14:textId="77777777" w:rsidR="00921FCD" w:rsidRPr="00C97E44" w:rsidRDefault="00921FCD" w:rsidP="00786827">
      <w:pPr>
        <w:spacing w:after="0" w:line="276" w:lineRule="auto"/>
        <w:contextualSpacing/>
        <w:jc w:val="both"/>
        <w:rPr>
          <w:rFonts w:ascii="Times New Roman" w:eastAsia="Times New Roman" w:hAnsi="Times New Roman" w:cs="Times New Roman"/>
          <w:bCs/>
          <w:sz w:val="28"/>
          <w:szCs w:val="28"/>
        </w:rPr>
      </w:pPr>
    </w:p>
    <w:p w14:paraId="14835FFE" w14:textId="77777777" w:rsidR="00730AE0" w:rsidRPr="00C97E44" w:rsidRDefault="00730AE0" w:rsidP="00786827">
      <w:pPr>
        <w:spacing w:after="0" w:line="276" w:lineRule="auto"/>
        <w:jc w:val="both"/>
        <w:rPr>
          <w:rFonts w:ascii="Times New Roman" w:eastAsia="Times New Roman" w:hAnsi="Times New Roman" w:cs="Times New Roman"/>
          <w:color w:val="000000"/>
          <w:sz w:val="28"/>
          <w:szCs w:val="28"/>
          <w:lang w:eastAsia="ru-RU"/>
        </w:rPr>
      </w:pPr>
    </w:p>
    <w:p w14:paraId="0B848AF7" w14:textId="77777777" w:rsidR="00EF0236" w:rsidRPr="00EC4BC2" w:rsidRDefault="00EF0236" w:rsidP="00EF0236">
      <w:pPr>
        <w:spacing w:after="0" w:line="276" w:lineRule="auto"/>
        <w:jc w:val="both"/>
        <w:rPr>
          <w:rFonts w:ascii="Times New Roman" w:eastAsia="Times New Roman" w:hAnsi="Times New Roman" w:cs="Times New Roman"/>
          <w:bCs/>
          <w:sz w:val="28"/>
          <w:szCs w:val="28"/>
          <w:lang w:eastAsia="ru-RU"/>
        </w:rPr>
      </w:pPr>
      <w:bookmarkStart w:id="13" w:name="_Toc78885643"/>
      <w:bookmarkStart w:id="14" w:name="_Toc124422971"/>
      <w:r w:rsidRPr="00EC4BC2">
        <w:rPr>
          <w:rFonts w:ascii="Times New Roman" w:eastAsia="Times New Roman" w:hAnsi="Times New Roman" w:cs="Times New Roman"/>
          <w:b/>
          <w:bCs/>
          <w:sz w:val="28"/>
          <w:szCs w:val="28"/>
          <w:lang w:eastAsia="ru-RU"/>
        </w:rPr>
        <w:t>Модуль В.</w:t>
      </w:r>
      <w:r w:rsidRPr="00EC4BC2">
        <w:rPr>
          <w:rFonts w:ascii="Times New Roman" w:eastAsia="Times New Roman" w:hAnsi="Times New Roman" w:cs="Times New Roman"/>
          <w:b/>
          <w:color w:val="000000"/>
          <w:sz w:val="28"/>
          <w:szCs w:val="28"/>
          <w:lang w:eastAsia="ru-RU"/>
        </w:rPr>
        <w:t xml:space="preserve">  Получение, обработка и анализ данных на интернет-платформе.</w:t>
      </w:r>
    </w:p>
    <w:p w14:paraId="76D3D3BC" w14:textId="6F1AEB4B" w:rsidR="00EF0236" w:rsidRPr="00EC4BC2" w:rsidRDefault="00EF0236" w:rsidP="00EF0236">
      <w:pPr>
        <w:spacing w:after="0" w:line="276" w:lineRule="auto"/>
        <w:contextualSpacing/>
        <w:jc w:val="both"/>
        <w:rPr>
          <w:rFonts w:ascii="Times New Roman" w:eastAsia="Times New Roman" w:hAnsi="Times New Roman" w:cs="Times New Roman"/>
          <w:bCs/>
          <w:sz w:val="28"/>
          <w:szCs w:val="28"/>
        </w:rPr>
      </w:pPr>
      <w:r w:rsidRPr="00EC4BC2">
        <w:rPr>
          <w:rFonts w:ascii="Times New Roman" w:eastAsia="Times New Roman" w:hAnsi="Times New Roman" w:cs="Times New Roman"/>
          <w:bCs/>
          <w:sz w:val="28"/>
          <w:szCs w:val="28"/>
        </w:rPr>
        <w:t>•</w:t>
      </w:r>
      <w:r w:rsidRPr="00EC4BC2">
        <w:rPr>
          <w:rFonts w:ascii="Times New Roman" w:eastAsia="Times New Roman" w:hAnsi="Times New Roman" w:cs="Times New Roman"/>
          <w:bCs/>
          <w:sz w:val="28"/>
          <w:szCs w:val="28"/>
        </w:rPr>
        <w:tab/>
        <w:t xml:space="preserve">Максимум </w:t>
      </w:r>
      <w:r>
        <w:rPr>
          <w:rFonts w:ascii="Times New Roman" w:eastAsia="Times New Roman" w:hAnsi="Times New Roman" w:cs="Times New Roman"/>
          <w:bCs/>
          <w:sz w:val="28"/>
          <w:szCs w:val="28"/>
        </w:rPr>
        <w:t>2</w:t>
      </w:r>
      <w:r w:rsidRPr="00EC4BC2">
        <w:rPr>
          <w:rFonts w:ascii="Times New Roman" w:eastAsia="Times New Roman" w:hAnsi="Times New Roman" w:cs="Times New Roman"/>
          <w:bCs/>
          <w:sz w:val="28"/>
          <w:szCs w:val="28"/>
        </w:rPr>
        <w:t xml:space="preserve"> часа, включая запуск программ, сохранение данных и написание отчета;</w:t>
      </w:r>
    </w:p>
    <w:p w14:paraId="376EC15E" w14:textId="77777777" w:rsidR="00EF0236" w:rsidRPr="00EC4BC2" w:rsidRDefault="00EF0236" w:rsidP="00EF0236">
      <w:pPr>
        <w:spacing w:after="0" w:line="276" w:lineRule="auto"/>
        <w:contextualSpacing/>
        <w:jc w:val="both"/>
        <w:rPr>
          <w:rFonts w:ascii="Times New Roman" w:eastAsia="Times New Roman" w:hAnsi="Times New Roman" w:cs="Times New Roman"/>
          <w:bCs/>
          <w:i/>
          <w:sz w:val="28"/>
          <w:szCs w:val="28"/>
        </w:rPr>
      </w:pPr>
      <w:r w:rsidRPr="00EC4BC2">
        <w:rPr>
          <w:rFonts w:ascii="Times New Roman" w:eastAsia="Times New Roman" w:hAnsi="Times New Roman" w:cs="Times New Roman"/>
          <w:b/>
          <w:bCs/>
          <w:sz w:val="28"/>
          <w:szCs w:val="28"/>
        </w:rPr>
        <w:t>Задания:</w:t>
      </w:r>
      <w:r w:rsidRPr="00EC4BC2">
        <w:rPr>
          <w:rFonts w:ascii="Times New Roman" w:eastAsia="Times New Roman" w:hAnsi="Times New Roman" w:cs="Times New Roman"/>
          <w:bCs/>
          <w:sz w:val="28"/>
          <w:szCs w:val="28"/>
        </w:rPr>
        <w:t xml:space="preserve"> </w:t>
      </w:r>
    </w:p>
    <w:p w14:paraId="2EFD068C" w14:textId="77777777" w:rsidR="00EF0236" w:rsidRPr="00EC4BC2" w:rsidRDefault="00EF0236" w:rsidP="00EF0236">
      <w:pPr>
        <w:spacing w:line="360" w:lineRule="auto"/>
        <w:rPr>
          <w:rFonts w:ascii="Times New Roman" w:hAnsi="Times New Roman"/>
          <w:sz w:val="28"/>
          <w:szCs w:val="28"/>
        </w:rPr>
      </w:pPr>
      <w:r w:rsidRPr="00EC4BC2">
        <w:rPr>
          <w:rFonts w:ascii="Times New Roman" w:hAnsi="Times New Roman"/>
          <w:sz w:val="28"/>
          <w:szCs w:val="28"/>
        </w:rPr>
        <w:t xml:space="preserve">Модуль состоит из четырех </w:t>
      </w:r>
      <w:proofErr w:type="spellStart"/>
      <w:r w:rsidRPr="00EC4BC2">
        <w:rPr>
          <w:rFonts w:ascii="Times New Roman" w:hAnsi="Times New Roman"/>
          <w:sz w:val="28"/>
          <w:szCs w:val="28"/>
        </w:rPr>
        <w:t>субкритериев</w:t>
      </w:r>
      <w:proofErr w:type="spellEnd"/>
      <w:r w:rsidRPr="00EC4BC2">
        <w:rPr>
          <w:rFonts w:ascii="Times New Roman" w:hAnsi="Times New Roman"/>
          <w:sz w:val="28"/>
          <w:szCs w:val="28"/>
        </w:rPr>
        <w:t xml:space="preserve"> и включает в себя:</w:t>
      </w:r>
    </w:p>
    <w:p w14:paraId="3BF0E2B4" w14:textId="77777777" w:rsidR="00EF0236" w:rsidRPr="00EC4BC2" w:rsidRDefault="00EF0236" w:rsidP="00EF0236">
      <w:pPr>
        <w:numPr>
          <w:ilvl w:val="0"/>
          <w:numId w:val="25"/>
        </w:numPr>
        <w:spacing w:after="200" w:line="360" w:lineRule="auto"/>
        <w:contextualSpacing/>
        <w:rPr>
          <w:rFonts w:ascii="Times New Roman" w:eastAsia="Calibri" w:hAnsi="Times New Roman" w:cs="Times New Roman"/>
          <w:sz w:val="28"/>
          <w:szCs w:val="28"/>
        </w:rPr>
      </w:pPr>
      <w:r w:rsidRPr="00EC4BC2">
        <w:rPr>
          <w:rFonts w:ascii="Times New Roman" w:eastAsia="Calibri" w:hAnsi="Times New Roman" w:cs="Times New Roman"/>
          <w:sz w:val="28"/>
          <w:szCs w:val="28"/>
        </w:rPr>
        <w:t>В1 - Работы с ГИС: создание цифровой модели поля;</w:t>
      </w:r>
    </w:p>
    <w:p w14:paraId="2335F5EC" w14:textId="77777777" w:rsidR="00EF0236" w:rsidRPr="00EC4BC2" w:rsidRDefault="00EF0236" w:rsidP="00EF0236">
      <w:pPr>
        <w:numPr>
          <w:ilvl w:val="0"/>
          <w:numId w:val="25"/>
        </w:numPr>
        <w:spacing w:after="200" w:line="360" w:lineRule="auto"/>
        <w:contextualSpacing/>
        <w:rPr>
          <w:rFonts w:ascii="Times New Roman" w:eastAsia="Calibri" w:hAnsi="Times New Roman" w:cs="Times New Roman"/>
          <w:sz w:val="28"/>
          <w:szCs w:val="28"/>
        </w:rPr>
      </w:pPr>
      <w:r w:rsidRPr="00EC4BC2">
        <w:rPr>
          <w:rFonts w:ascii="Times New Roman" w:eastAsia="Calibri" w:hAnsi="Times New Roman" w:cs="Times New Roman"/>
          <w:sz w:val="28"/>
          <w:szCs w:val="28"/>
        </w:rPr>
        <w:t>В2 - Работы с агрономическими параметрами и индексами Дистанционного Зонирования Земли;</w:t>
      </w:r>
    </w:p>
    <w:p w14:paraId="6828331A" w14:textId="77777777" w:rsidR="00EF0236" w:rsidRPr="00EC4BC2" w:rsidRDefault="00EF0236" w:rsidP="00EF0236">
      <w:pPr>
        <w:numPr>
          <w:ilvl w:val="0"/>
          <w:numId w:val="25"/>
        </w:numPr>
        <w:spacing w:after="200" w:line="360" w:lineRule="auto"/>
        <w:contextualSpacing/>
        <w:rPr>
          <w:rFonts w:ascii="Times New Roman" w:eastAsia="Calibri" w:hAnsi="Times New Roman" w:cs="Times New Roman"/>
          <w:sz w:val="28"/>
          <w:szCs w:val="28"/>
        </w:rPr>
      </w:pPr>
      <w:r w:rsidRPr="00EC4BC2">
        <w:rPr>
          <w:rFonts w:ascii="Times New Roman" w:eastAsia="Calibri" w:hAnsi="Times New Roman" w:cs="Times New Roman"/>
          <w:sz w:val="28"/>
          <w:szCs w:val="28"/>
        </w:rPr>
        <w:t>В3 - Работа с агрономическими метеоданными;</w:t>
      </w:r>
    </w:p>
    <w:p w14:paraId="693D5A83" w14:textId="77777777" w:rsidR="00EF0236" w:rsidRPr="00EC4BC2" w:rsidRDefault="00EF0236" w:rsidP="00EF0236">
      <w:pPr>
        <w:numPr>
          <w:ilvl w:val="0"/>
          <w:numId w:val="25"/>
        </w:numPr>
        <w:spacing w:after="200" w:line="360" w:lineRule="auto"/>
        <w:contextualSpacing/>
        <w:rPr>
          <w:rFonts w:ascii="Times New Roman" w:eastAsia="Calibri" w:hAnsi="Times New Roman" w:cs="Times New Roman"/>
          <w:sz w:val="28"/>
          <w:szCs w:val="28"/>
        </w:rPr>
      </w:pPr>
      <w:r w:rsidRPr="00EC4BC2">
        <w:rPr>
          <w:rFonts w:ascii="Times New Roman" w:eastAsia="Calibri" w:hAnsi="Times New Roman" w:cs="Times New Roman"/>
          <w:sz w:val="28"/>
          <w:szCs w:val="28"/>
        </w:rPr>
        <w:t>В</w:t>
      </w:r>
      <w:r w:rsidRPr="00EC4BC2">
        <w:rPr>
          <w:rFonts w:ascii="Times New Roman" w:eastAsia="Calibri" w:hAnsi="Times New Roman" w:cs="Times New Roman"/>
          <w:sz w:val="28"/>
          <w:szCs w:val="28"/>
          <w:lang w:val="en-US"/>
        </w:rPr>
        <w:t xml:space="preserve">4 - </w:t>
      </w:r>
      <w:proofErr w:type="spellStart"/>
      <w:r w:rsidRPr="00EC4BC2">
        <w:rPr>
          <w:rFonts w:ascii="Times New Roman" w:eastAsia="Calibri" w:hAnsi="Times New Roman" w:cs="Times New Roman"/>
          <w:sz w:val="28"/>
          <w:szCs w:val="28"/>
          <w:lang w:val="en-US"/>
        </w:rPr>
        <w:t>Формирование</w:t>
      </w:r>
      <w:proofErr w:type="spellEnd"/>
      <w:r w:rsidRPr="00EC4BC2">
        <w:rPr>
          <w:rFonts w:ascii="Times New Roman" w:eastAsia="Calibri" w:hAnsi="Times New Roman" w:cs="Times New Roman"/>
          <w:sz w:val="28"/>
          <w:szCs w:val="28"/>
          <w:lang w:val="en-US"/>
        </w:rPr>
        <w:t xml:space="preserve"> </w:t>
      </w:r>
      <w:proofErr w:type="spellStart"/>
      <w:r w:rsidRPr="00EC4BC2">
        <w:rPr>
          <w:rFonts w:ascii="Times New Roman" w:eastAsia="Calibri" w:hAnsi="Times New Roman" w:cs="Times New Roman"/>
          <w:sz w:val="28"/>
          <w:szCs w:val="28"/>
          <w:lang w:val="en-US"/>
        </w:rPr>
        <w:t>отчета</w:t>
      </w:r>
      <w:proofErr w:type="spellEnd"/>
      <w:r w:rsidRPr="00EC4BC2">
        <w:rPr>
          <w:rFonts w:ascii="Times New Roman" w:eastAsia="Calibri" w:hAnsi="Times New Roman" w:cs="Times New Roman"/>
          <w:sz w:val="28"/>
          <w:szCs w:val="28"/>
        </w:rPr>
        <w:t>;</w:t>
      </w:r>
    </w:p>
    <w:p w14:paraId="71C64D45" w14:textId="77777777" w:rsidR="00EF0236" w:rsidRPr="00EC4BC2" w:rsidRDefault="00EF0236" w:rsidP="00EF0236">
      <w:pPr>
        <w:numPr>
          <w:ilvl w:val="0"/>
          <w:numId w:val="25"/>
        </w:numPr>
        <w:spacing w:after="200" w:line="360" w:lineRule="auto"/>
        <w:contextualSpacing/>
        <w:rPr>
          <w:rFonts w:ascii="Times New Roman" w:eastAsia="Calibri" w:hAnsi="Times New Roman" w:cs="Times New Roman"/>
          <w:sz w:val="28"/>
          <w:szCs w:val="28"/>
        </w:rPr>
      </w:pPr>
      <w:r w:rsidRPr="00EC4BC2">
        <w:rPr>
          <w:rFonts w:ascii="Times New Roman" w:eastAsia="Calibri" w:hAnsi="Times New Roman" w:cs="Times New Roman"/>
          <w:sz w:val="28"/>
          <w:szCs w:val="28"/>
        </w:rPr>
        <w:t>Модуль В начинается в день-1;</w:t>
      </w:r>
    </w:p>
    <w:p w14:paraId="5F8F4FAB" w14:textId="77777777" w:rsidR="00EF0236" w:rsidRPr="00EC4BC2" w:rsidRDefault="00EF0236" w:rsidP="00EF0236">
      <w:pPr>
        <w:numPr>
          <w:ilvl w:val="0"/>
          <w:numId w:val="25"/>
        </w:numPr>
        <w:spacing w:after="200" w:line="360" w:lineRule="auto"/>
        <w:contextualSpacing/>
        <w:rPr>
          <w:rFonts w:ascii="Times New Roman" w:eastAsia="Calibri" w:hAnsi="Times New Roman" w:cs="Times New Roman"/>
          <w:sz w:val="28"/>
          <w:szCs w:val="28"/>
        </w:rPr>
      </w:pPr>
      <w:r w:rsidRPr="00EC4BC2">
        <w:rPr>
          <w:rFonts w:ascii="Times New Roman" w:eastAsia="Calibri" w:hAnsi="Times New Roman" w:cs="Times New Roman"/>
          <w:sz w:val="28"/>
          <w:szCs w:val="28"/>
        </w:rPr>
        <w:t>Модуль В должен быть завершен и оценен до конца 3 дня;</w:t>
      </w:r>
    </w:p>
    <w:p w14:paraId="433388CD" w14:textId="1ED4FB28" w:rsidR="00EF0236" w:rsidRPr="00D83E4E" w:rsidRDefault="00EF0236" w:rsidP="0076334E">
      <w:pPr>
        <w:pStyle w:val="-1"/>
        <w:jc w:val="center"/>
        <w:rPr>
          <w:rFonts w:ascii="Times New Roman" w:hAnsi="Times New Roman"/>
          <w:color w:val="auto"/>
          <w:sz w:val="28"/>
          <w:szCs w:val="28"/>
        </w:rPr>
      </w:pPr>
      <w:bookmarkStart w:id="15" w:name="_Toc161737055"/>
      <w:bookmarkStart w:id="16" w:name="_Toc78885659"/>
      <w:bookmarkStart w:id="17" w:name="_Toc124422972"/>
      <w:bookmarkEnd w:id="13"/>
      <w:bookmarkEnd w:id="14"/>
      <w:r w:rsidRPr="00D83E4E">
        <w:rPr>
          <w:rFonts w:ascii="Times New Roman" w:hAnsi="Times New Roman"/>
          <w:color w:val="auto"/>
          <w:sz w:val="28"/>
          <w:szCs w:val="28"/>
        </w:rPr>
        <w:lastRenderedPageBreak/>
        <w:t>2. СПЕЦИАЛЬНЫЕ ПРАВИЛА КОМПЕТЕНЦИИ</w:t>
      </w:r>
      <w:bookmarkEnd w:id="15"/>
    </w:p>
    <w:p w14:paraId="2B13EF4C" w14:textId="77777777" w:rsidR="00EF0236" w:rsidRPr="00EC4BC2" w:rsidRDefault="00EF0236" w:rsidP="0076334E">
      <w:pPr>
        <w:spacing w:after="0" w:line="360" w:lineRule="auto"/>
        <w:ind w:firstLine="709"/>
        <w:jc w:val="both"/>
        <w:rPr>
          <w:rFonts w:ascii="Times New Roman" w:eastAsia="Times New Roman" w:hAnsi="Times New Roman" w:cs="Times New Roman"/>
          <w:sz w:val="28"/>
          <w:szCs w:val="28"/>
          <w:lang w:eastAsia="ru-RU"/>
        </w:rPr>
      </w:pPr>
      <w:r w:rsidRPr="00EC4BC2">
        <w:rPr>
          <w:rFonts w:ascii="Times New Roman" w:eastAsia="Times New Roman" w:hAnsi="Times New Roman" w:cs="Times New Roman"/>
          <w:sz w:val="28"/>
          <w:szCs w:val="28"/>
          <w:lang w:eastAsia="ru-RU"/>
        </w:rPr>
        <w:t>Правила компетенции детализируют, конкретизируют, уточняют и разъясняют элементы соревнования. Они не должны противоречить правилам чемпионата или иметь приоритет над ними.</w:t>
      </w:r>
    </w:p>
    <w:p w14:paraId="36D013BF" w14:textId="77777777" w:rsidR="00EF0236" w:rsidRPr="00EC4BC2" w:rsidRDefault="00EF0236" w:rsidP="0076334E">
      <w:pPr>
        <w:spacing w:after="0" w:line="360" w:lineRule="auto"/>
        <w:ind w:firstLine="709"/>
        <w:jc w:val="both"/>
        <w:rPr>
          <w:rFonts w:ascii="Times New Roman" w:eastAsia="Times New Roman" w:hAnsi="Times New Roman" w:cs="Times New Roman"/>
          <w:sz w:val="28"/>
          <w:szCs w:val="28"/>
          <w:lang w:eastAsia="ru-RU"/>
        </w:rPr>
      </w:pPr>
      <w:r w:rsidRPr="00EC4BC2">
        <w:rPr>
          <w:rFonts w:ascii="Times New Roman" w:eastAsia="Times New Roman" w:hAnsi="Times New Roman" w:cs="Times New Roman"/>
          <w:sz w:val="28"/>
          <w:szCs w:val="28"/>
          <w:lang w:eastAsia="ru-RU"/>
        </w:rPr>
        <w:t>Участник может использовать на площадке материалы и оборудование, предоставляемые площадкой проведения соревнований в соответствии с ИЛ.</w:t>
      </w:r>
    </w:p>
    <w:p w14:paraId="679257C2" w14:textId="77777777" w:rsidR="00EF0236" w:rsidRPr="00EC4BC2" w:rsidRDefault="00EF0236" w:rsidP="0076334E">
      <w:pPr>
        <w:rPr>
          <w:rFonts w:ascii="Times New Roman" w:eastAsia="Times New Roman" w:hAnsi="Times New Roman" w:cs="Times New Roman"/>
          <w:sz w:val="28"/>
          <w:szCs w:val="28"/>
          <w:lang w:eastAsia="ru-RU"/>
        </w:rPr>
      </w:pPr>
      <w:r w:rsidRPr="00EC4BC2">
        <w:rPr>
          <w:rFonts w:ascii="Times New Roman" w:eastAsia="Times New Roman" w:hAnsi="Times New Roman" w:cs="Times New Roman"/>
          <w:sz w:val="28"/>
          <w:szCs w:val="28"/>
          <w:lang w:eastAsia="ru-RU"/>
        </w:rPr>
        <w:t xml:space="preserve">Жюри имеет право запретить использование любых предметов, которые будут сочтены не относящимися к выполнению конкурсного задания или же способными дать участнику несправедливое преимущество. </w:t>
      </w:r>
    </w:p>
    <w:p w14:paraId="743D915A" w14:textId="77777777" w:rsidR="00EF0236" w:rsidRPr="00EC4BC2" w:rsidRDefault="00EF0236" w:rsidP="0076334E">
      <w:pPr>
        <w:rPr>
          <w:rFonts w:ascii="Times New Roman" w:eastAsia="Times New Roman" w:hAnsi="Times New Roman" w:cs="Times New Roman"/>
          <w:sz w:val="28"/>
          <w:szCs w:val="28"/>
          <w:lang w:eastAsia="ru-RU"/>
        </w:rPr>
      </w:pPr>
      <w:r w:rsidRPr="00EC4BC2">
        <w:rPr>
          <w:rFonts w:ascii="Times New Roman" w:eastAsia="Times New Roman" w:hAnsi="Times New Roman" w:cs="Times New Roman"/>
          <w:sz w:val="28"/>
          <w:szCs w:val="28"/>
          <w:lang w:eastAsia="ru-RU"/>
        </w:rPr>
        <w:tab/>
        <w:t>Для исключения споров, разногласий, решения вопросов, возникающих на конкурсной площадке, в День С-2 и /или С-1, Экспертами подписывается Лист согласования, содержащий перечень нарушений Экспертом во время пребывания на конкурсной площадке.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 а также вычете у Конкурсанта, получившего преимущества, баллов пропорциональных величине приобретенного преимущества в момент совершения Экспертом нарушения. Лист согласования должен быть подписан всеми экспертами на площадке. Положения вносимые в лист согласования не должны противоречить Концепции чемпионата.</w:t>
      </w:r>
    </w:p>
    <w:p w14:paraId="78FE2EC4" w14:textId="77777777" w:rsidR="00EF0236" w:rsidRPr="00EC4BC2" w:rsidRDefault="00EF0236" w:rsidP="0076334E">
      <w:pPr>
        <w:spacing w:after="0" w:line="360" w:lineRule="auto"/>
        <w:ind w:firstLine="709"/>
        <w:jc w:val="both"/>
        <w:rPr>
          <w:rFonts w:ascii="Times New Roman" w:eastAsia="Times New Roman" w:hAnsi="Times New Roman" w:cs="Times New Roman"/>
          <w:sz w:val="28"/>
          <w:szCs w:val="28"/>
          <w:lang w:eastAsia="ru-RU"/>
        </w:rPr>
      </w:pPr>
      <w:r w:rsidRPr="00EC4BC2">
        <w:rPr>
          <w:rFonts w:ascii="Times New Roman" w:eastAsia="Times New Roman" w:hAnsi="Times New Roman" w:cs="Times New Roman"/>
          <w:sz w:val="28"/>
          <w:szCs w:val="28"/>
          <w:lang w:eastAsia="ru-RU"/>
        </w:rPr>
        <w:t>Внештатные ситуации, возникающие в любой другой день чемпионата, оформляются протоколом внештатных ситуаций на общем собрании экспертов.</w:t>
      </w:r>
    </w:p>
    <w:p w14:paraId="4A5505D2" w14:textId="77777777" w:rsidR="00EF0236" w:rsidRPr="00EC4BC2" w:rsidRDefault="00EF0236" w:rsidP="0076334E">
      <w:pPr>
        <w:rPr>
          <w:rFonts w:ascii="Times New Roman" w:eastAsia="Times New Roman" w:hAnsi="Times New Roman" w:cs="Times New Roman"/>
          <w:sz w:val="28"/>
          <w:szCs w:val="28"/>
          <w:lang w:eastAsia="ru-RU"/>
        </w:rPr>
      </w:pPr>
      <w:r w:rsidRPr="00EC4BC2">
        <w:rPr>
          <w:rFonts w:ascii="Times New Roman" w:eastAsia="Times New Roman" w:hAnsi="Times New Roman" w:cs="Times New Roman"/>
          <w:sz w:val="28"/>
          <w:szCs w:val="28"/>
          <w:lang w:eastAsia="ru-RU"/>
        </w:rPr>
        <w:t>Если в лист согласования вносятся штрафные санкции для участников за нарушение Норм охраны труда, Концепции чемпионата, то участники должны быть ознакомлены с возможными штрафными санкциями до начала соревнований.</w:t>
      </w:r>
    </w:p>
    <w:p w14:paraId="3ACD236E" w14:textId="77777777" w:rsidR="00EF0236" w:rsidRDefault="00EF0236" w:rsidP="0076334E">
      <w:pPr>
        <w:spacing w:after="0" w:line="360" w:lineRule="auto"/>
        <w:ind w:firstLine="709"/>
        <w:jc w:val="both"/>
        <w:rPr>
          <w:rFonts w:ascii="Times New Roman" w:eastAsia="Times New Roman" w:hAnsi="Times New Roman" w:cs="Times New Roman"/>
          <w:sz w:val="28"/>
          <w:szCs w:val="28"/>
          <w:lang w:eastAsia="ru-RU"/>
        </w:rPr>
      </w:pPr>
      <w:r w:rsidRPr="00EC4BC2">
        <w:rPr>
          <w:rFonts w:ascii="Times New Roman" w:eastAsia="Times New Roman" w:hAnsi="Times New Roman" w:cs="Times New Roman"/>
          <w:sz w:val="28"/>
          <w:szCs w:val="28"/>
          <w:lang w:eastAsia="ru-RU"/>
        </w:rPr>
        <w:t>Разъяснения по некоторым спорным ситуациям на конкурсной площадке представлены в таблице.</w:t>
      </w:r>
    </w:p>
    <w:p w14:paraId="6AD4FA24" w14:textId="77777777" w:rsidR="00EF0236" w:rsidRPr="00EC4BC2" w:rsidRDefault="00EF0236" w:rsidP="00EF0236">
      <w:pPr>
        <w:spacing w:after="0" w:line="360" w:lineRule="auto"/>
        <w:ind w:firstLine="709"/>
        <w:jc w:val="both"/>
        <w:rPr>
          <w:rFonts w:ascii="Times New Roman" w:eastAsia="Times New Roman" w:hAnsi="Times New Roman" w:cs="Times New Roman"/>
          <w:sz w:val="28"/>
          <w:szCs w:val="28"/>
          <w:lang w:eastAsia="ru-RU"/>
        </w:rPr>
      </w:pPr>
    </w:p>
    <w:tbl>
      <w:tblPr>
        <w:tblStyle w:val="110"/>
        <w:tblW w:w="0" w:type="auto"/>
        <w:tblLook w:val="04A0" w:firstRow="1" w:lastRow="0" w:firstColumn="1" w:lastColumn="0" w:noHBand="0" w:noVBand="1"/>
      </w:tblPr>
      <w:tblGrid>
        <w:gridCol w:w="4812"/>
        <w:gridCol w:w="4817"/>
      </w:tblGrid>
      <w:tr w:rsidR="00EF0236" w:rsidRPr="00EC4BC2" w14:paraId="445F2C12" w14:textId="77777777" w:rsidTr="00EF0236">
        <w:tc>
          <w:tcPr>
            <w:tcW w:w="0" w:type="auto"/>
            <w:hideMark/>
          </w:tcPr>
          <w:p w14:paraId="078D265A" w14:textId="77777777" w:rsidR="00EF0236" w:rsidRPr="00EC4BC2" w:rsidRDefault="00EF0236" w:rsidP="00EF0236">
            <w:pPr>
              <w:numPr>
                <w:ilvl w:val="0"/>
                <w:numId w:val="29"/>
              </w:numPr>
              <w:contextualSpacing/>
              <w:rPr>
                <w:rFonts w:ascii="Times New Roman" w:hAnsi="Times New Roman" w:cs="Times New Roman"/>
                <w:sz w:val="28"/>
                <w:szCs w:val="28"/>
              </w:rPr>
            </w:pPr>
            <w:r w:rsidRPr="00EC4BC2">
              <w:rPr>
                <w:rFonts w:ascii="Times New Roman" w:hAnsi="Times New Roman" w:cs="Times New Roman"/>
                <w:sz w:val="28"/>
                <w:szCs w:val="28"/>
              </w:rPr>
              <w:t xml:space="preserve">Использование носителей внешней памяти, </w:t>
            </w:r>
            <w:r w:rsidRPr="00EC4BC2">
              <w:rPr>
                <w:rFonts w:ascii="Times New Roman" w:hAnsi="Times New Roman" w:cs="Times New Roman"/>
                <w:sz w:val="28"/>
                <w:szCs w:val="28"/>
                <w:lang w:val="en-US"/>
              </w:rPr>
              <w:t>USB</w:t>
            </w:r>
            <w:r w:rsidRPr="00EC4BC2">
              <w:rPr>
                <w:rFonts w:ascii="Times New Roman" w:hAnsi="Times New Roman" w:cs="Times New Roman"/>
                <w:sz w:val="28"/>
                <w:szCs w:val="28"/>
              </w:rPr>
              <w:t xml:space="preserve"> устройств, диктофонов и других звукозаписывающих устройств (на планшете, в мобильном телефоне)</w:t>
            </w:r>
          </w:p>
        </w:tc>
        <w:tc>
          <w:tcPr>
            <w:tcW w:w="0" w:type="auto"/>
            <w:hideMark/>
          </w:tcPr>
          <w:p w14:paraId="4D04F421" w14:textId="77777777" w:rsidR="00EF0236" w:rsidRPr="00EC4BC2" w:rsidRDefault="00EF0236" w:rsidP="00EF0236">
            <w:pPr>
              <w:rPr>
                <w:rFonts w:ascii="Times New Roman" w:hAnsi="Times New Roman" w:cs="Times New Roman"/>
                <w:sz w:val="28"/>
                <w:szCs w:val="28"/>
              </w:rPr>
            </w:pPr>
            <w:r w:rsidRPr="00EC4BC2">
              <w:rPr>
                <w:rFonts w:ascii="Times New Roman" w:hAnsi="Times New Roman" w:cs="Times New Roman"/>
                <w:sz w:val="28"/>
                <w:szCs w:val="28"/>
              </w:rPr>
              <w:t>Участникам запрещено приносить и использовать все перечисленные устройства.</w:t>
            </w:r>
          </w:p>
          <w:p w14:paraId="521680FC" w14:textId="77777777" w:rsidR="00EF0236" w:rsidRPr="00EC4BC2" w:rsidRDefault="00EF0236" w:rsidP="00EF0236">
            <w:pPr>
              <w:rPr>
                <w:rFonts w:ascii="Times New Roman" w:hAnsi="Times New Roman" w:cs="Times New Roman"/>
                <w:sz w:val="28"/>
                <w:szCs w:val="28"/>
              </w:rPr>
            </w:pPr>
            <w:r w:rsidRPr="00EC4BC2">
              <w:rPr>
                <w:rFonts w:ascii="Times New Roman" w:hAnsi="Times New Roman" w:cs="Times New Roman"/>
                <w:sz w:val="28"/>
                <w:szCs w:val="28"/>
              </w:rPr>
              <w:t xml:space="preserve">Экспертам запрещено использовать видео и звукозаписывающие устройства </w:t>
            </w:r>
          </w:p>
        </w:tc>
      </w:tr>
      <w:tr w:rsidR="00EF0236" w:rsidRPr="00EC4BC2" w14:paraId="5E048E46" w14:textId="77777777" w:rsidTr="00EF0236">
        <w:tc>
          <w:tcPr>
            <w:tcW w:w="0" w:type="auto"/>
            <w:hideMark/>
          </w:tcPr>
          <w:p w14:paraId="122A974B" w14:textId="77777777" w:rsidR="00EF0236" w:rsidRPr="00EC4BC2" w:rsidRDefault="00EF0236" w:rsidP="00EF0236">
            <w:pPr>
              <w:numPr>
                <w:ilvl w:val="0"/>
                <w:numId w:val="29"/>
              </w:numPr>
              <w:tabs>
                <w:tab w:val="left" w:pos="174"/>
              </w:tabs>
              <w:contextualSpacing/>
              <w:rPr>
                <w:rFonts w:ascii="Times New Roman" w:hAnsi="Times New Roman" w:cs="Times New Roman"/>
                <w:sz w:val="28"/>
                <w:szCs w:val="28"/>
              </w:rPr>
            </w:pPr>
            <w:r w:rsidRPr="00EC4BC2">
              <w:rPr>
                <w:rFonts w:ascii="Times New Roman" w:hAnsi="Times New Roman" w:cs="Times New Roman"/>
                <w:sz w:val="28"/>
                <w:szCs w:val="28"/>
              </w:rPr>
              <w:lastRenderedPageBreak/>
              <w:t>Использование личных ноутбуков, планшетов, блокнотов, тетрадей, книг, шпаргалок, мобильных устройств</w:t>
            </w:r>
          </w:p>
        </w:tc>
        <w:tc>
          <w:tcPr>
            <w:tcW w:w="0" w:type="auto"/>
            <w:hideMark/>
          </w:tcPr>
          <w:p w14:paraId="06FAC92E" w14:textId="77777777" w:rsidR="00EF0236" w:rsidRPr="00EC4BC2" w:rsidRDefault="00EF0236" w:rsidP="00EF0236">
            <w:pPr>
              <w:rPr>
                <w:rFonts w:ascii="Times New Roman" w:hAnsi="Times New Roman" w:cs="Times New Roman"/>
                <w:sz w:val="28"/>
                <w:szCs w:val="28"/>
              </w:rPr>
            </w:pPr>
            <w:r w:rsidRPr="00EC4BC2">
              <w:rPr>
                <w:rFonts w:ascii="Times New Roman" w:hAnsi="Times New Roman" w:cs="Times New Roman"/>
                <w:sz w:val="28"/>
                <w:szCs w:val="28"/>
              </w:rPr>
              <w:t>Участникам запрещено приносить и использовать все перечисленные устройства</w:t>
            </w:r>
          </w:p>
        </w:tc>
      </w:tr>
      <w:tr w:rsidR="00EF0236" w:rsidRPr="00EC4BC2" w14:paraId="054F7557" w14:textId="77777777" w:rsidTr="00EF0236">
        <w:tc>
          <w:tcPr>
            <w:tcW w:w="0" w:type="auto"/>
            <w:hideMark/>
          </w:tcPr>
          <w:p w14:paraId="6FD305D8" w14:textId="77777777" w:rsidR="00EF0236" w:rsidRPr="00EC4BC2" w:rsidRDefault="00EF0236" w:rsidP="00EF0236">
            <w:pPr>
              <w:numPr>
                <w:ilvl w:val="0"/>
                <w:numId w:val="29"/>
              </w:numPr>
              <w:tabs>
                <w:tab w:val="left" w:pos="457"/>
              </w:tabs>
              <w:contextualSpacing/>
              <w:rPr>
                <w:rFonts w:ascii="Times New Roman" w:hAnsi="Times New Roman" w:cs="Times New Roman"/>
                <w:sz w:val="28"/>
                <w:szCs w:val="28"/>
              </w:rPr>
            </w:pPr>
            <w:r w:rsidRPr="00EC4BC2">
              <w:rPr>
                <w:rFonts w:ascii="Times New Roman" w:hAnsi="Times New Roman" w:cs="Times New Roman"/>
                <w:sz w:val="28"/>
                <w:szCs w:val="28"/>
              </w:rPr>
              <w:t>Использование устройств для фото- и видеосъемки</w:t>
            </w:r>
          </w:p>
        </w:tc>
        <w:tc>
          <w:tcPr>
            <w:tcW w:w="0" w:type="auto"/>
            <w:vAlign w:val="center"/>
            <w:hideMark/>
          </w:tcPr>
          <w:p w14:paraId="0D941753" w14:textId="77777777" w:rsidR="00EF0236" w:rsidRPr="00EC4BC2" w:rsidRDefault="00EF0236" w:rsidP="00EF0236">
            <w:pPr>
              <w:rPr>
                <w:rFonts w:ascii="Times New Roman" w:hAnsi="Times New Roman" w:cs="Times New Roman"/>
                <w:sz w:val="28"/>
                <w:szCs w:val="28"/>
              </w:rPr>
            </w:pPr>
            <w:r w:rsidRPr="00EC4BC2">
              <w:rPr>
                <w:rFonts w:ascii="Times New Roman" w:hAnsi="Times New Roman" w:cs="Times New Roman"/>
                <w:sz w:val="28"/>
                <w:szCs w:val="28"/>
              </w:rPr>
              <w:t>Участникам и Экспертам разрешено использовать устройства для фото- и видеосъемки на рабочей площадке только по завершению соревнований либо только с разрешения ГЭ</w:t>
            </w:r>
          </w:p>
        </w:tc>
      </w:tr>
      <w:tr w:rsidR="00EF0236" w:rsidRPr="00EC4BC2" w14:paraId="5D64A39A" w14:textId="77777777" w:rsidTr="00EF0236">
        <w:tc>
          <w:tcPr>
            <w:tcW w:w="0" w:type="auto"/>
            <w:hideMark/>
          </w:tcPr>
          <w:p w14:paraId="54554832" w14:textId="77777777" w:rsidR="00EF0236" w:rsidRPr="00EC4BC2" w:rsidRDefault="00EF0236" w:rsidP="00EF0236">
            <w:pPr>
              <w:numPr>
                <w:ilvl w:val="0"/>
                <w:numId w:val="29"/>
              </w:numPr>
              <w:contextualSpacing/>
              <w:rPr>
                <w:rFonts w:ascii="Times New Roman" w:hAnsi="Times New Roman" w:cs="Times New Roman"/>
                <w:sz w:val="28"/>
                <w:szCs w:val="28"/>
              </w:rPr>
            </w:pPr>
            <w:r w:rsidRPr="00EC4BC2">
              <w:rPr>
                <w:rFonts w:ascii="Times New Roman" w:hAnsi="Times New Roman" w:cs="Times New Roman"/>
                <w:sz w:val="28"/>
                <w:szCs w:val="28"/>
              </w:rPr>
              <w:t>Пользование нормативной и конкурсной документацией</w:t>
            </w:r>
          </w:p>
        </w:tc>
        <w:tc>
          <w:tcPr>
            <w:tcW w:w="0" w:type="auto"/>
            <w:vAlign w:val="center"/>
            <w:hideMark/>
          </w:tcPr>
          <w:p w14:paraId="66BF8BD7" w14:textId="77777777" w:rsidR="00EF0236" w:rsidRPr="00EC4BC2" w:rsidRDefault="00EF0236" w:rsidP="00EF0236">
            <w:pPr>
              <w:contextualSpacing/>
              <w:rPr>
                <w:rFonts w:ascii="Times New Roman" w:hAnsi="Times New Roman" w:cs="Times New Roman"/>
                <w:sz w:val="28"/>
                <w:szCs w:val="28"/>
                <w:highlight w:val="yellow"/>
              </w:rPr>
            </w:pPr>
            <w:r w:rsidRPr="00EC4BC2">
              <w:rPr>
                <w:rFonts w:ascii="Times New Roman" w:hAnsi="Times New Roman" w:cs="Times New Roman"/>
                <w:sz w:val="28"/>
                <w:szCs w:val="28"/>
              </w:rPr>
              <w:t>Участникам и Экспертам запрещается выносить с конкурсной площадки бумажные или цифровые копии документов, относящихся к конкурсному заданию (методики, критерии оценки, бланки оценки, протоколы, инструкции) до момента завершения соревнований либо только с разрешения ГЭ</w:t>
            </w:r>
          </w:p>
        </w:tc>
      </w:tr>
      <w:tr w:rsidR="00EF0236" w:rsidRPr="00EC4BC2" w14:paraId="3F1122F7" w14:textId="77777777" w:rsidTr="00EF0236">
        <w:tc>
          <w:tcPr>
            <w:tcW w:w="0" w:type="auto"/>
            <w:hideMark/>
          </w:tcPr>
          <w:p w14:paraId="78E52561" w14:textId="77777777" w:rsidR="00EF0236" w:rsidRPr="00EC4BC2" w:rsidRDefault="00EF0236" w:rsidP="00EF0236">
            <w:pPr>
              <w:numPr>
                <w:ilvl w:val="0"/>
                <w:numId w:val="30"/>
              </w:numPr>
              <w:contextualSpacing/>
              <w:rPr>
                <w:rFonts w:ascii="Times New Roman" w:hAnsi="Times New Roman" w:cs="Times New Roman"/>
                <w:sz w:val="28"/>
                <w:szCs w:val="28"/>
              </w:rPr>
            </w:pPr>
            <w:r w:rsidRPr="00EC4BC2">
              <w:rPr>
                <w:rFonts w:ascii="Times New Roman" w:hAnsi="Times New Roman" w:cs="Times New Roman"/>
                <w:sz w:val="28"/>
                <w:szCs w:val="28"/>
              </w:rPr>
              <w:t>Сбой в работе оборудования</w:t>
            </w:r>
          </w:p>
        </w:tc>
        <w:tc>
          <w:tcPr>
            <w:tcW w:w="0" w:type="auto"/>
            <w:hideMark/>
          </w:tcPr>
          <w:p w14:paraId="09D803A9" w14:textId="77777777" w:rsidR="00EF0236" w:rsidRPr="00EC4BC2" w:rsidRDefault="00EF0236" w:rsidP="00EF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8"/>
                <w:szCs w:val="28"/>
              </w:rPr>
            </w:pPr>
            <w:r w:rsidRPr="00EC4BC2">
              <w:rPr>
                <w:rFonts w:ascii="Times New Roman" w:hAnsi="Times New Roman" w:cs="Times New Roman"/>
                <w:sz w:val="28"/>
                <w:szCs w:val="28"/>
              </w:rPr>
              <w:t>В случае отказа оборудования или инструментов, предоставленных участнику Организатором конкурса, дополнительное время не будет предоставлено участнику, если Технический эксперт площадки сможет доказать, что технический сбой является ошибкой, неумением или результатом халатности данного участника.</w:t>
            </w:r>
          </w:p>
        </w:tc>
      </w:tr>
      <w:tr w:rsidR="00EF0236" w:rsidRPr="00EC4BC2" w14:paraId="63EB56BE" w14:textId="77777777" w:rsidTr="00EF0236">
        <w:tc>
          <w:tcPr>
            <w:tcW w:w="0" w:type="auto"/>
            <w:hideMark/>
          </w:tcPr>
          <w:p w14:paraId="0F773CE5" w14:textId="77777777" w:rsidR="00EF0236" w:rsidRPr="00EC4BC2" w:rsidRDefault="00EF0236" w:rsidP="00EF0236">
            <w:pPr>
              <w:numPr>
                <w:ilvl w:val="0"/>
                <w:numId w:val="30"/>
              </w:numPr>
              <w:contextualSpacing/>
              <w:rPr>
                <w:rFonts w:ascii="Times New Roman" w:hAnsi="Times New Roman" w:cs="Times New Roman"/>
                <w:sz w:val="28"/>
                <w:szCs w:val="28"/>
              </w:rPr>
            </w:pPr>
            <w:r w:rsidRPr="00EC4BC2">
              <w:rPr>
                <w:rFonts w:ascii="Times New Roman" w:hAnsi="Times New Roman" w:cs="Times New Roman"/>
                <w:sz w:val="28"/>
                <w:szCs w:val="28"/>
              </w:rPr>
              <w:t>Нарушение участниками Норм охраны труда и техники безопасности, Регламента чемпионата, пунктов Технического описания, кодекса этики,</w:t>
            </w:r>
          </w:p>
        </w:tc>
        <w:tc>
          <w:tcPr>
            <w:tcW w:w="0" w:type="auto"/>
            <w:hideMark/>
          </w:tcPr>
          <w:p w14:paraId="6C67C487" w14:textId="77777777" w:rsidR="00EF0236" w:rsidRPr="00EC4BC2" w:rsidRDefault="00EF0236" w:rsidP="00EF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8"/>
                <w:szCs w:val="28"/>
              </w:rPr>
            </w:pPr>
            <w:r w:rsidRPr="00EC4BC2">
              <w:rPr>
                <w:rFonts w:ascii="Times New Roman" w:hAnsi="Times New Roman" w:cs="Times New Roman"/>
                <w:sz w:val="28"/>
                <w:szCs w:val="28"/>
              </w:rPr>
              <w:t xml:space="preserve">Участники, присутствующие на площадке должны неукоснительно соблюдать требования Норм охраны труда и техники безопасности. При незначительном нарушении требований данных документов участнику выносится замечание Главным экспертом. В случае грубого нарушения экспертная группа рассматривает отдельно каждый факт, принимает решение о штрафных санкциях для участника в виде отстранения от выполнения модуля, либо вычета баллов за часть выполненного модуля. Решение </w:t>
            </w:r>
            <w:r w:rsidRPr="00EC4BC2">
              <w:rPr>
                <w:rFonts w:ascii="Times New Roman" w:hAnsi="Times New Roman" w:cs="Times New Roman"/>
                <w:sz w:val="28"/>
                <w:szCs w:val="28"/>
              </w:rPr>
              <w:lastRenderedPageBreak/>
              <w:t>оформляется протоколом внештатных ситуаций</w:t>
            </w:r>
          </w:p>
        </w:tc>
      </w:tr>
      <w:tr w:rsidR="00EF0236" w:rsidRPr="00EC4BC2" w14:paraId="6539608B" w14:textId="77777777" w:rsidTr="00EF0236">
        <w:tc>
          <w:tcPr>
            <w:tcW w:w="0" w:type="auto"/>
          </w:tcPr>
          <w:p w14:paraId="566B9FD9" w14:textId="77777777" w:rsidR="00EF0236" w:rsidRPr="00EC4BC2" w:rsidRDefault="00EF0236" w:rsidP="00EF0236">
            <w:pPr>
              <w:numPr>
                <w:ilvl w:val="0"/>
                <w:numId w:val="30"/>
              </w:numPr>
              <w:contextualSpacing/>
              <w:rPr>
                <w:rFonts w:ascii="Times New Roman" w:hAnsi="Times New Roman" w:cs="Times New Roman"/>
                <w:sz w:val="28"/>
                <w:szCs w:val="28"/>
              </w:rPr>
            </w:pPr>
            <w:r w:rsidRPr="00EC4BC2">
              <w:rPr>
                <w:rFonts w:ascii="Times New Roman" w:hAnsi="Times New Roman" w:cs="Times New Roman"/>
                <w:sz w:val="28"/>
                <w:szCs w:val="28"/>
              </w:rPr>
              <w:lastRenderedPageBreak/>
              <w:t>Выполнение конкурсного задания</w:t>
            </w:r>
          </w:p>
          <w:p w14:paraId="79E02617" w14:textId="77777777" w:rsidR="00EF0236" w:rsidRPr="00EC4BC2" w:rsidRDefault="00EF0236" w:rsidP="00EF0236">
            <w:pPr>
              <w:contextualSpacing/>
              <w:rPr>
                <w:rFonts w:ascii="Times New Roman" w:hAnsi="Times New Roman" w:cs="Times New Roman"/>
                <w:sz w:val="28"/>
                <w:szCs w:val="28"/>
              </w:rPr>
            </w:pPr>
          </w:p>
        </w:tc>
        <w:tc>
          <w:tcPr>
            <w:tcW w:w="0" w:type="auto"/>
            <w:vAlign w:val="center"/>
            <w:hideMark/>
          </w:tcPr>
          <w:p w14:paraId="27222D87" w14:textId="77777777" w:rsidR="00EF0236" w:rsidRPr="00EC4BC2" w:rsidRDefault="00EF0236" w:rsidP="00EF0236">
            <w:pPr>
              <w:rPr>
                <w:rFonts w:ascii="Times New Roman" w:hAnsi="Times New Roman" w:cs="Times New Roman"/>
                <w:sz w:val="28"/>
                <w:szCs w:val="28"/>
              </w:rPr>
            </w:pPr>
            <w:r w:rsidRPr="00EC4BC2">
              <w:rPr>
                <w:rFonts w:ascii="Times New Roman" w:hAnsi="Times New Roman" w:cs="Times New Roman"/>
                <w:sz w:val="28"/>
                <w:szCs w:val="28"/>
              </w:rPr>
              <w:t>В случае, если участник умышленно не выполнял экспериментальное задание (отдельный этап работы), нарушив требования НД, но запись в протоколе имеется и этот факт зарегистрирован не менее, чем у трёх экспертов, экспертная группа рассматривает отдельно каждый факт и в случае, дающему участнику несправедливое преимущество, принимает решение о штрафных санкциях для участника в виде вычета всех баллов, либо вычета баллов за часть выполненного модуля, следующую за нарушением. Решение оформляется протоколом внештатных ситуаций</w:t>
            </w:r>
          </w:p>
        </w:tc>
      </w:tr>
      <w:tr w:rsidR="00EF0236" w:rsidRPr="00EC4BC2" w14:paraId="20D732AD" w14:textId="77777777" w:rsidTr="00EF0236">
        <w:tc>
          <w:tcPr>
            <w:tcW w:w="0" w:type="auto"/>
            <w:hideMark/>
          </w:tcPr>
          <w:p w14:paraId="65399FCB" w14:textId="77777777" w:rsidR="00EF0236" w:rsidRPr="00EC4BC2" w:rsidRDefault="00EF0236" w:rsidP="00EF0236">
            <w:pPr>
              <w:numPr>
                <w:ilvl w:val="0"/>
                <w:numId w:val="30"/>
              </w:numPr>
              <w:contextualSpacing/>
              <w:rPr>
                <w:rFonts w:ascii="Times New Roman" w:hAnsi="Times New Roman" w:cs="Times New Roman"/>
                <w:sz w:val="28"/>
                <w:szCs w:val="28"/>
              </w:rPr>
            </w:pPr>
            <w:r w:rsidRPr="00EC4BC2">
              <w:rPr>
                <w:rFonts w:ascii="Times New Roman" w:hAnsi="Times New Roman" w:cs="Times New Roman"/>
                <w:sz w:val="28"/>
                <w:szCs w:val="28"/>
              </w:rPr>
              <w:t>Оформление протокола выполнения конкурсного задания.</w:t>
            </w:r>
          </w:p>
        </w:tc>
        <w:tc>
          <w:tcPr>
            <w:tcW w:w="0" w:type="auto"/>
            <w:vAlign w:val="center"/>
            <w:hideMark/>
          </w:tcPr>
          <w:p w14:paraId="6EB40CC7" w14:textId="77777777" w:rsidR="00EF0236" w:rsidRPr="00EC4BC2" w:rsidRDefault="00EF0236" w:rsidP="00EF0236">
            <w:pPr>
              <w:shd w:val="clear" w:color="auto" w:fill="FFFFFF"/>
              <w:rPr>
                <w:rFonts w:ascii="Times New Roman" w:hAnsi="Times New Roman" w:cs="Times New Roman"/>
                <w:sz w:val="28"/>
                <w:szCs w:val="28"/>
              </w:rPr>
            </w:pPr>
            <w:r w:rsidRPr="00EC4BC2">
              <w:rPr>
                <w:rFonts w:ascii="Times New Roman" w:hAnsi="Times New Roman" w:cs="Times New Roman"/>
                <w:sz w:val="28"/>
                <w:szCs w:val="28"/>
              </w:rPr>
              <w:t>При нарушении правил ведения протокола</w:t>
            </w:r>
            <w:r w:rsidRPr="00EC4BC2">
              <w:rPr>
                <w:rFonts w:ascii="Times New Roman" w:hAnsi="Times New Roman" w:cs="Times New Roman"/>
                <w:sz w:val="28"/>
                <w:szCs w:val="28"/>
              </w:rPr>
              <w:br/>
              <w:t>(пользовании шпаргалками, использования в качестве черновиков листов фильтровальной бумаги, бланков методик и др.) экспертная группа рассматривает отдельно каждый факт и в случае дающему участнику несправедливое преимущество, принимает решение о снятии баллов за те критерии, в которых участник получил несправедливое преимущество. Участник должен незамедлительно сдать посторонние записи по запросу экспертной группы.</w:t>
            </w:r>
          </w:p>
          <w:p w14:paraId="0C5B2CED" w14:textId="77777777" w:rsidR="00EF0236" w:rsidRPr="00EC4BC2" w:rsidRDefault="00EF0236" w:rsidP="00EF0236">
            <w:pPr>
              <w:shd w:val="clear" w:color="auto" w:fill="FFFFFF"/>
              <w:rPr>
                <w:rFonts w:ascii="Times New Roman" w:hAnsi="Times New Roman" w:cs="Times New Roman"/>
                <w:sz w:val="28"/>
                <w:szCs w:val="28"/>
              </w:rPr>
            </w:pPr>
            <w:r w:rsidRPr="00EC4BC2">
              <w:rPr>
                <w:rFonts w:ascii="Times New Roman" w:hAnsi="Times New Roman" w:cs="Times New Roman"/>
                <w:sz w:val="28"/>
                <w:szCs w:val="28"/>
              </w:rPr>
              <w:t>Запрещается заполнения протокола по окончании времени выполнения модуля.</w:t>
            </w:r>
          </w:p>
        </w:tc>
      </w:tr>
    </w:tbl>
    <w:p w14:paraId="7ABFE19F" w14:textId="77777777" w:rsidR="00EF0236" w:rsidRPr="00EC4BC2" w:rsidRDefault="00EF0236" w:rsidP="00EF0236">
      <w:pPr>
        <w:spacing w:after="0" w:line="360" w:lineRule="auto"/>
        <w:ind w:firstLine="709"/>
        <w:rPr>
          <w:rFonts w:ascii="Times New Roman" w:eastAsia="Times New Roman" w:hAnsi="Times New Roman" w:cs="Times New Roman"/>
          <w:sz w:val="28"/>
          <w:szCs w:val="28"/>
          <w:lang w:eastAsia="ru-RU"/>
        </w:rPr>
      </w:pPr>
    </w:p>
    <w:p w14:paraId="2E3F9B9B" w14:textId="77777777" w:rsidR="00EF0236" w:rsidRPr="00EC4BC2" w:rsidRDefault="00EF0236" w:rsidP="00EF0236">
      <w:pPr>
        <w:spacing w:after="0" w:line="360" w:lineRule="auto"/>
        <w:ind w:firstLine="709"/>
        <w:jc w:val="both"/>
        <w:rPr>
          <w:rFonts w:ascii="Times New Roman" w:eastAsia="Times New Roman" w:hAnsi="Times New Roman" w:cs="Times New Roman"/>
          <w:sz w:val="28"/>
          <w:szCs w:val="28"/>
          <w:lang w:eastAsia="ru-RU"/>
        </w:rPr>
      </w:pPr>
      <w:r w:rsidRPr="00EC4BC2">
        <w:rPr>
          <w:rFonts w:ascii="Times New Roman" w:eastAsia="Times New Roman" w:hAnsi="Times New Roman" w:cs="Times New Roman"/>
          <w:sz w:val="28"/>
          <w:szCs w:val="28"/>
          <w:lang w:eastAsia="ru-RU"/>
        </w:rPr>
        <w:t>Для решения спорных ситуаций, возникающих во время выполнения Конкурсного задания, рекомендуется использовать камеры видеонаблюдения. Решение о необходимости установки камер видеонаблюдения принимает Главный эксперт чемпионата</w:t>
      </w:r>
    </w:p>
    <w:p w14:paraId="66E502CD" w14:textId="77777777" w:rsidR="00493405" w:rsidRDefault="00493405" w:rsidP="00493405">
      <w:pPr>
        <w:pStyle w:val="-2"/>
        <w:spacing w:before="0" w:after="0" w:line="276" w:lineRule="auto"/>
        <w:jc w:val="both"/>
        <w:rPr>
          <w:rFonts w:ascii="Times New Roman" w:hAnsi="Times New Roman"/>
          <w:b w:val="0"/>
          <w:sz w:val="24"/>
          <w:lang w:eastAsia="ru-RU"/>
        </w:rPr>
      </w:pPr>
    </w:p>
    <w:p w14:paraId="4CC10D1C" w14:textId="77777777" w:rsidR="00EF0236" w:rsidRPr="00A4187F" w:rsidRDefault="00EF0236" w:rsidP="00EF0236">
      <w:pPr>
        <w:pStyle w:val="-2"/>
        <w:ind w:firstLine="709"/>
        <w:rPr>
          <w:rFonts w:ascii="Times New Roman" w:hAnsi="Times New Roman"/>
        </w:rPr>
      </w:pPr>
      <w:bookmarkStart w:id="18" w:name="_Toc161737056"/>
      <w:bookmarkEnd w:id="16"/>
      <w:bookmarkEnd w:id="17"/>
      <w:r w:rsidRPr="00A4187F">
        <w:rPr>
          <w:rFonts w:ascii="Times New Roman" w:hAnsi="Times New Roman"/>
          <w:color w:val="000000"/>
        </w:rPr>
        <w:t xml:space="preserve">2.1. </w:t>
      </w:r>
      <w:r w:rsidRPr="00A4187F">
        <w:rPr>
          <w:rFonts w:ascii="Times New Roman" w:hAnsi="Times New Roman"/>
        </w:rPr>
        <w:t>Личный инструмент конкурсанта</w:t>
      </w:r>
      <w:bookmarkEnd w:id="18"/>
    </w:p>
    <w:p w14:paraId="2520CD41" w14:textId="77777777" w:rsidR="00EF0236" w:rsidRPr="00EC4BC2" w:rsidRDefault="00EF0236" w:rsidP="00EF0236">
      <w:pPr>
        <w:spacing w:after="0" w:line="240" w:lineRule="auto"/>
        <w:jc w:val="both"/>
        <w:rPr>
          <w:rFonts w:ascii="Times New Roman" w:eastAsia="Times New Roman" w:hAnsi="Times New Roman" w:cs="Times New Roman"/>
          <w:sz w:val="28"/>
          <w:szCs w:val="20"/>
        </w:rPr>
      </w:pPr>
      <w:r w:rsidRPr="00EC4BC2">
        <w:rPr>
          <w:rFonts w:ascii="Times New Roman" w:eastAsia="Times New Roman" w:hAnsi="Times New Roman" w:cs="Times New Roman"/>
          <w:sz w:val="28"/>
          <w:szCs w:val="20"/>
        </w:rPr>
        <w:t>Нулевой - нельзя ничего привозить.</w:t>
      </w:r>
    </w:p>
    <w:p w14:paraId="766F0788" w14:textId="77777777" w:rsidR="00EF0236" w:rsidRPr="00A4187F" w:rsidRDefault="00EF0236" w:rsidP="00EF0236">
      <w:pPr>
        <w:pStyle w:val="-2"/>
        <w:ind w:firstLine="709"/>
        <w:rPr>
          <w:rFonts w:ascii="Times New Roman" w:hAnsi="Times New Roman"/>
        </w:rPr>
      </w:pPr>
      <w:bookmarkStart w:id="19" w:name="_Toc78885660"/>
      <w:bookmarkStart w:id="20" w:name="_Toc161737057"/>
      <w:r w:rsidRPr="00A4187F">
        <w:rPr>
          <w:rFonts w:ascii="Times New Roman" w:hAnsi="Times New Roman"/>
        </w:rPr>
        <w:t>2.2.</w:t>
      </w:r>
      <w:r w:rsidRPr="00A4187F">
        <w:rPr>
          <w:rFonts w:ascii="Times New Roman" w:hAnsi="Times New Roman"/>
          <w:i/>
        </w:rPr>
        <w:t xml:space="preserve"> </w:t>
      </w:r>
      <w:r w:rsidRPr="00A4187F">
        <w:rPr>
          <w:rFonts w:ascii="Times New Roman" w:hAnsi="Times New Roman"/>
        </w:rPr>
        <w:t>Материалы, оборудование и инструменты, запрещенные на площадке</w:t>
      </w:r>
      <w:bookmarkEnd w:id="19"/>
      <w:bookmarkEnd w:id="20"/>
    </w:p>
    <w:p w14:paraId="1C80F334" w14:textId="77777777" w:rsidR="00EF0236" w:rsidRPr="00EC4BC2" w:rsidRDefault="00EF0236" w:rsidP="00EF0236">
      <w:pPr>
        <w:spacing w:after="0" w:line="360" w:lineRule="auto"/>
        <w:jc w:val="both"/>
        <w:rPr>
          <w:rFonts w:ascii="Times New Roman" w:eastAsia="Times New Roman" w:hAnsi="Times New Roman" w:cs="Times New Roman"/>
          <w:sz w:val="28"/>
          <w:szCs w:val="28"/>
        </w:rPr>
      </w:pPr>
      <w:r w:rsidRPr="00EC4BC2">
        <w:rPr>
          <w:rFonts w:ascii="Times New Roman" w:eastAsia="Times New Roman" w:hAnsi="Times New Roman" w:cs="Times New Roman"/>
          <w:sz w:val="28"/>
          <w:szCs w:val="28"/>
        </w:rPr>
        <w:t>Любые материалы и оборудование, имеющиеся при себе у участников, необходимо предъявить экспертам. Жюри имеет право запретить использование любых предметов.</w:t>
      </w:r>
    </w:p>
    <w:p w14:paraId="19FEE30A" w14:textId="77777777" w:rsidR="00EF0236" w:rsidRPr="00EC4BC2" w:rsidRDefault="00EF0236" w:rsidP="00EF0236">
      <w:pPr>
        <w:spacing w:after="0" w:line="360" w:lineRule="auto"/>
        <w:jc w:val="both"/>
        <w:rPr>
          <w:rFonts w:ascii="Times New Roman" w:eastAsia="Times New Roman" w:hAnsi="Times New Roman" w:cs="Times New Roman"/>
          <w:sz w:val="28"/>
          <w:szCs w:val="28"/>
        </w:rPr>
      </w:pPr>
      <w:r w:rsidRPr="00EC4BC2">
        <w:rPr>
          <w:rFonts w:ascii="Times New Roman" w:eastAsia="Times New Roman" w:hAnsi="Times New Roman" w:cs="Times New Roman"/>
          <w:sz w:val="28"/>
          <w:szCs w:val="28"/>
        </w:rPr>
        <w:t>•</w:t>
      </w:r>
      <w:r w:rsidRPr="00EC4BC2">
        <w:rPr>
          <w:rFonts w:ascii="Times New Roman" w:eastAsia="Times New Roman" w:hAnsi="Times New Roman" w:cs="Times New Roman"/>
          <w:sz w:val="28"/>
          <w:szCs w:val="28"/>
        </w:rPr>
        <w:tab/>
        <w:t>Участникам запрещено приносить в рабочую зону:</w:t>
      </w:r>
    </w:p>
    <w:p w14:paraId="6258C59B" w14:textId="77777777" w:rsidR="00EF0236" w:rsidRPr="00EC4BC2" w:rsidRDefault="00EF0236" w:rsidP="00EF0236">
      <w:pPr>
        <w:spacing w:after="0" w:line="360" w:lineRule="auto"/>
        <w:jc w:val="both"/>
        <w:rPr>
          <w:rFonts w:ascii="Times New Roman" w:eastAsia="Times New Roman" w:hAnsi="Times New Roman" w:cs="Times New Roman"/>
          <w:sz w:val="28"/>
          <w:szCs w:val="28"/>
        </w:rPr>
      </w:pPr>
      <w:r w:rsidRPr="00EC4BC2">
        <w:rPr>
          <w:rFonts w:ascii="Times New Roman" w:eastAsia="Times New Roman" w:hAnsi="Times New Roman" w:cs="Times New Roman"/>
          <w:sz w:val="28"/>
          <w:szCs w:val="28"/>
        </w:rPr>
        <w:t>•</w:t>
      </w:r>
      <w:r w:rsidRPr="00EC4BC2">
        <w:rPr>
          <w:rFonts w:ascii="Times New Roman" w:eastAsia="Times New Roman" w:hAnsi="Times New Roman" w:cs="Times New Roman"/>
          <w:sz w:val="28"/>
          <w:szCs w:val="28"/>
        </w:rPr>
        <w:tab/>
        <w:t>Книги, блокноты, тетради</w:t>
      </w:r>
    </w:p>
    <w:p w14:paraId="02A1B663" w14:textId="77777777" w:rsidR="00EF0236" w:rsidRPr="00EC4BC2" w:rsidRDefault="00EF0236" w:rsidP="00EF0236">
      <w:pPr>
        <w:spacing w:after="0" w:line="360" w:lineRule="auto"/>
        <w:jc w:val="both"/>
        <w:rPr>
          <w:rFonts w:ascii="Times New Roman" w:eastAsia="Times New Roman" w:hAnsi="Times New Roman" w:cs="Times New Roman"/>
          <w:sz w:val="28"/>
          <w:szCs w:val="28"/>
        </w:rPr>
      </w:pPr>
      <w:r w:rsidRPr="00EC4BC2">
        <w:rPr>
          <w:rFonts w:ascii="Times New Roman" w:eastAsia="Times New Roman" w:hAnsi="Times New Roman" w:cs="Times New Roman"/>
          <w:sz w:val="28"/>
          <w:szCs w:val="28"/>
        </w:rPr>
        <w:t>•</w:t>
      </w:r>
      <w:r w:rsidRPr="00EC4BC2">
        <w:rPr>
          <w:rFonts w:ascii="Times New Roman" w:eastAsia="Times New Roman" w:hAnsi="Times New Roman" w:cs="Times New Roman"/>
          <w:sz w:val="28"/>
          <w:szCs w:val="28"/>
        </w:rPr>
        <w:tab/>
        <w:t>Портативные компьютеры</w:t>
      </w:r>
    </w:p>
    <w:p w14:paraId="10DE96BC" w14:textId="77777777" w:rsidR="00EF0236" w:rsidRPr="00EC4BC2" w:rsidRDefault="00EF0236" w:rsidP="00EF0236">
      <w:pPr>
        <w:spacing w:after="0" w:line="360" w:lineRule="auto"/>
        <w:jc w:val="both"/>
        <w:rPr>
          <w:rFonts w:ascii="Times New Roman" w:eastAsia="Times New Roman" w:hAnsi="Times New Roman" w:cs="Times New Roman"/>
          <w:sz w:val="28"/>
          <w:szCs w:val="28"/>
        </w:rPr>
      </w:pPr>
      <w:r w:rsidRPr="00EC4BC2">
        <w:rPr>
          <w:rFonts w:ascii="Times New Roman" w:eastAsia="Times New Roman" w:hAnsi="Times New Roman" w:cs="Times New Roman"/>
          <w:sz w:val="28"/>
          <w:szCs w:val="28"/>
        </w:rPr>
        <w:t>•</w:t>
      </w:r>
      <w:r w:rsidRPr="00EC4BC2">
        <w:rPr>
          <w:rFonts w:ascii="Times New Roman" w:eastAsia="Times New Roman" w:hAnsi="Times New Roman" w:cs="Times New Roman"/>
          <w:sz w:val="28"/>
          <w:szCs w:val="28"/>
        </w:rPr>
        <w:tab/>
        <w:t>Сотовые телефоны, смартфоны</w:t>
      </w:r>
    </w:p>
    <w:p w14:paraId="46496891" w14:textId="77777777" w:rsidR="00EF0236" w:rsidRPr="00EC4BC2" w:rsidRDefault="00EF0236" w:rsidP="00EF0236">
      <w:pPr>
        <w:spacing w:after="0" w:line="360" w:lineRule="auto"/>
        <w:jc w:val="both"/>
        <w:rPr>
          <w:rFonts w:ascii="Times New Roman" w:eastAsia="Times New Roman" w:hAnsi="Times New Roman" w:cs="Times New Roman"/>
          <w:sz w:val="28"/>
          <w:szCs w:val="28"/>
        </w:rPr>
      </w:pPr>
      <w:r w:rsidRPr="00EC4BC2">
        <w:rPr>
          <w:rFonts w:ascii="Times New Roman" w:eastAsia="Times New Roman" w:hAnsi="Times New Roman" w:cs="Times New Roman"/>
          <w:sz w:val="28"/>
          <w:szCs w:val="28"/>
        </w:rPr>
        <w:t>•</w:t>
      </w:r>
      <w:r w:rsidRPr="00EC4BC2">
        <w:rPr>
          <w:rFonts w:ascii="Times New Roman" w:eastAsia="Times New Roman" w:hAnsi="Times New Roman" w:cs="Times New Roman"/>
          <w:sz w:val="28"/>
          <w:szCs w:val="28"/>
        </w:rPr>
        <w:tab/>
        <w:t>Планшеты</w:t>
      </w:r>
    </w:p>
    <w:p w14:paraId="093D4AFC" w14:textId="77777777" w:rsidR="00EF0236" w:rsidRPr="00EC4BC2" w:rsidRDefault="00EF0236" w:rsidP="00EF0236">
      <w:pPr>
        <w:spacing w:after="0" w:line="360" w:lineRule="auto"/>
        <w:jc w:val="both"/>
        <w:rPr>
          <w:rFonts w:ascii="Times New Roman" w:eastAsia="Times New Roman" w:hAnsi="Times New Roman" w:cs="Times New Roman"/>
          <w:sz w:val="28"/>
          <w:szCs w:val="28"/>
        </w:rPr>
      </w:pPr>
      <w:r w:rsidRPr="00EC4BC2">
        <w:rPr>
          <w:rFonts w:ascii="Times New Roman" w:eastAsia="Times New Roman" w:hAnsi="Times New Roman" w:cs="Times New Roman"/>
          <w:sz w:val="28"/>
          <w:szCs w:val="28"/>
        </w:rPr>
        <w:t>•</w:t>
      </w:r>
      <w:r w:rsidRPr="00EC4BC2">
        <w:rPr>
          <w:rFonts w:ascii="Times New Roman" w:eastAsia="Times New Roman" w:hAnsi="Times New Roman" w:cs="Times New Roman"/>
          <w:sz w:val="28"/>
          <w:szCs w:val="28"/>
        </w:rPr>
        <w:tab/>
        <w:t>Другие электронные устройства связи</w:t>
      </w:r>
    </w:p>
    <w:p w14:paraId="0F7263E4" w14:textId="77777777" w:rsidR="00EF0236" w:rsidRPr="00EC4BC2" w:rsidRDefault="00EF0236" w:rsidP="00EF0236">
      <w:pPr>
        <w:spacing w:after="0" w:line="360" w:lineRule="auto"/>
        <w:jc w:val="both"/>
        <w:rPr>
          <w:rFonts w:ascii="Times New Roman" w:eastAsia="Times New Roman" w:hAnsi="Times New Roman" w:cs="Times New Roman"/>
          <w:sz w:val="28"/>
          <w:szCs w:val="28"/>
        </w:rPr>
      </w:pPr>
      <w:r w:rsidRPr="00EC4BC2">
        <w:rPr>
          <w:rFonts w:ascii="Times New Roman" w:eastAsia="Times New Roman" w:hAnsi="Times New Roman" w:cs="Times New Roman"/>
          <w:sz w:val="28"/>
          <w:szCs w:val="28"/>
        </w:rPr>
        <w:t>В случае обнаружения таких предметов они будут конфискованы с возвратом по окончании проведения конкурса.</w:t>
      </w:r>
    </w:p>
    <w:p w14:paraId="326EDA1A" w14:textId="77777777" w:rsidR="00EF0236" w:rsidRPr="00D83E4E" w:rsidRDefault="00EF0236" w:rsidP="00EF0236">
      <w:pPr>
        <w:pStyle w:val="-1"/>
        <w:jc w:val="center"/>
        <w:rPr>
          <w:rFonts w:ascii="Times New Roman" w:hAnsi="Times New Roman"/>
          <w:color w:val="auto"/>
          <w:sz w:val="28"/>
          <w:szCs w:val="28"/>
        </w:rPr>
      </w:pPr>
      <w:bookmarkStart w:id="21" w:name="_Toc161737058"/>
      <w:r w:rsidRPr="00D83E4E">
        <w:rPr>
          <w:rFonts w:ascii="Times New Roman" w:hAnsi="Times New Roman"/>
          <w:color w:val="auto"/>
          <w:sz w:val="28"/>
          <w:szCs w:val="28"/>
        </w:rPr>
        <w:t>3. Приложения</w:t>
      </w:r>
      <w:bookmarkEnd w:id="21"/>
    </w:p>
    <w:p w14:paraId="61B1DABB" w14:textId="77777777" w:rsidR="00EF0236" w:rsidRDefault="00EF0236" w:rsidP="00EF023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7F21161D" w14:textId="77777777" w:rsidR="00EF0236" w:rsidRDefault="00EF0236" w:rsidP="00EF023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335A631A" w14:textId="77777777" w:rsidR="00EF0236" w:rsidRDefault="00EF0236" w:rsidP="00EF023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Pr="009203A8">
        <w:rPr>
          <w:rFonts w:ascii="Times New Roman" w:hAnsi="Times New Roman" w:cs="Times New Roman"/>
          <w:sz w:val="28"/>
          <w:szCs w:val="28"/>
        </w:rPr>
        <w:t>3</w:t>
      </w:r>
      <w:r>
        <w:rPr>
          <w:rFonts w:ascii="Times New Roman" w:hAnsi="Times New Roman" w:cs="Times New Roman"/>
          <w:sz w:val="28"/>
          <w:szCs w:val="28"/>
        </w:rPr>
        <w:t xml:space="preserve"> Критерии оценки</w:t>
      </w:r>
    </w:p>
    <w:p w14:paraId="2D98ACFF" w14:textId="77777777" w:rsidR="00EF0236" w:rsidRDefault="00EF0236" w:rsidP="00EF023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Pr="009203A8">
        <w:rPr>
          <w:rFonts w:ascii="Times New Roman" w:hAnsi="Times New Roman" w:cs="Times New Roman"/>
          <w:sz w:val="28"/>
          <w:szCs w:val="28"/>
        </w:rPr>
        <w:t>4</w:t>
      </w:r>
      <w:r w:rsidRPr="007B3FD5">
        <w:rPr>
          <w:rFonts w:ascii="Times New Roman" w:hAnsi="Times New Roman" w:cs="Times New Roman"/>
          <w:sz w:val="28"/>
          <w:szCs w:val="28"/>
        </w:rPr>
        <w:t xml:space="preserve"> </w:t>
      </w:r>
      <w:r>
        <w:rPr>
          <w:rFonts w:ascii="Times New Roman" w:hAnsi="Times New Roman" w:cs="Times New Roman"/>
          <w:sz w:val="28"/>
          <w:szCs w:val="28"/>
        </w:rPr>
        <w:t>Инструкция по охране труда и технике безопасности по компетенции «Цифровое земледелие».</w:t>
      </w:r>
    </w:p>
    <w:p w14:paraId="5531703A" w14:textId="77777777" w:rsidR="00EF0236" w:rsidRDefault="00EF0236" w:rsidP="00EF0236">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14:paraId="08CB65A4" w14:textId="10AE94E1" w:rsidR="00D41269" w:rsidRPr="00FB022D" w:rsidRDefault="00D41269" w:rsidP="00EF0236">
      <w:pPr>
        <w:pStyle w:val="-2"/>
        <w:spacing w:before="0" w:after="0" w:line="276" w:lineRule="auto"/>
        <w:jc w:val="both"/>
        <w:rPr>
          <w:rFonts w:ascii="Times New Roman" w:eastAsia="Arial Unicode MS" w:hAnsi="Times New Roman"/>
          <w:i/>
          <w:szCs w:val="28"/>
        </w:rPr>
      </w:pPr>
    </w:p>
    <w:sectPr w:rsidR="00D41269" w:rsidRPr="00FB022D" w:rsidSect="00976338">
      <w:headerReference w:type="default" r:id="rId9"/>
      <w:footerReference w:type="default" r:id="rId10"/>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B5E7" w14:textId="77777777" w:rsidR="00737050" w:rsidRDefault="00737050" w:rsidP="00970F49">
      <w:pPr>
        <w:spacing w:after="0" w:line="240" w:lineRule="auto"/>
      </w:pPr>
      <w:r>
        <w:separator/>
      </w:r>
    </w:p>
  </w:endnote>
  <w:endnote w:type="continuationSeparator" w:id="0">
    <w:p w14:paraId="705F52F7" w14:textId="77777777" w:rsidR="00737050" w:rsidRDefault="00737050"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954"/>
      <w:gridCol w:w="3685"/>
    </w:tblGrid>
    <w:tr w:rsidR="00EF0236" w:rsidRPr="00832EBB" w14:paraId="4456C7D0" w14:textId="77777777" w:rsidTr="009931F0">
      <w:trPr>
        <w:jc w:val="center"/>
      </w:trPr>
      <w:tc>
        <w:tcPr>
          <w:tcW w:w="5954" w:type="dxa"/>
          <w:shd w:val="clear" w:color="auto" w:fill="auto"/>
          <w:vAlign w:val="center"/>
        </w:tcPr>
        <w:p w14:paraId="5C515820" w14:textId="02FA6FFC" w:rsidR="00EF0236" w:rsidRPr="00A204BB" w:rsidRDefault="00EF0236" w:rsidP="00955127">
          <w:pPr>
            <w:pStyle w:val="a7"/>
            <w:tabs>
              <w:tab w:val="clear" w:pos="4677"/>
              <w:tab w:val="clear" w:pos="9355"/>
            </w:tabs>
            <w:rPr>
              <w:rFonts w:ascii="Times New Roman" w:hAnsi="Times New Roman" w:cs="Times New Roman"/>
              <w:caps/>
              <w:sz w:val="18"/>
              <w:szCs w:val="18"/>
            </w:rPr>
          </w:pPr>
        </w:p>
      </w:tc>
      <w:tc>
        <w:tcPr>
          <w:tcW w:w="3685" w:type="dxa"/>
          <w:shd w:val="clear" w:color="auto" w:fill="auto"/>
          <w:vAlign w:val="center"/>
        </w:tcPr>
        <w:p w14:paraId="37AEB4B1" w14:textId="7072E1BA" w:rsidR="00EF0236" w:rsidRPr="00A204BB" w:rsidRDefault="00EF0236" w:rsidP="00B45AA4">
          <w:pPr>
            <w:pStyle w:val="a7"/>
            <w:tabs>
              <w:tab w:val="clear" w:pos="4677"/>
              <w:tab w:val="clear" w:pos="9355"/>
            </w:tabs>
            <w:jc w:val="right"/>
            <w:rPr>
              <w:rFonts w:ascii="Times New Roman" w:hAnsi="Times New Roman" w:cs="Times New Roman"/>
              <w:caps/>
              <w:sz w:val="18"/>
              <w:szCs w:val="18"/>
            </w:rPr>
          </w:pPr>
          <w:r w:rsidRPr="00A204BB">
            <w:rPr>
              <w:rFonts w:ascii="Times New Roman" w:hAnsi="Times New Roman" w:cs="Times New Roman"/>
              <w:caps/>
              <w:sz w:val="18"/>
              <w:szCs w:val="18"/>
            </w:rPr>
            <w:fldChar w:fldCharType="begin"/>
          </w:r>
          <w:r w:rsidRPr="00A204BB">
            <w:rPr>
              <w:rFonts w:ascii="Times New Roman" w:hAnsi="Times New Roman" w:cs="Times New Roman"/>
              <w:caps/>
              <w:sz w:val="18"/>
              <w:szCs w:val="18"/>
            </w:rPr>
            <w:instrText>PAGE   \* MERGEFORMAT</w:instrText>
          </w:r>
          <w:r w:rsidRPr="00A204BB">
            <w:rPr>
              <w:rFonts w:ascii="Times New Roman" w:hAnsi="Times New Roman" w:cs="Times New Roman"/>
              <w:caps/>
              <w:sz w:val="18"/>
              <w:szCs w:val="18"/>
            </w:rPr>
            <w:fldChar w:fldCharType="separate"/>
          </w:r>
          <w:r w:rsidR="000804DE">
            <w:rPr>
              <w:rFonts w:ascii="Times New Roman" w:hAnsi="Times New Roman" w:cs="Times New Roman"/>
              <w:caps/>
              <w:noProof/>
              <w:sz w:val="18"/>
              <w:szCs w:val="18"/>
            </w:rPr>
            <w:t>20</w:t>
          </w:r>
          <w:r w:rsidRPr="00A204BB">
            <w:rPr>
              <w:rFonts w:ascii="Times New Roman" w:hAnsi="Times New Roman" w:cs="Times New Roman"/>
              <w:caps/>
              <w:sz w:val="18"/>
              <w:szCs w:val="18"/>
            </w:rPr>
            <w:fldChar w:fldCharType="end"/>
          </w:r>
        </w:p>
      </w:tc>
    </w:tr>
  </w:tbl>
  <w:p w14:paraId="503C446A" w14:textId="77777777" w:rsidR="00EF0236" w:rsidRDefault="00EF02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EC9D" w14:textId="77777777" w:rsidR="00737050" w:rsidRDefault="00737050" w:rsidP="00970F49">
      <w:pPr>
        <w:spacing w:after="0" w:line="240" w:lineRule="auto"/>
      </w:pPr>
      <w:r>
        <w:separator/>
      </w:r>
    </w:p>
  </w:footnote>
  <w:footnote w:type="continuationSeparator" w:id="0">
    <w:p w14:paraId="70FCBAB0" w14:textId="77777777" w:rsidR="00737050" w:rsidRDefault="00737050" w:rsidP="00970F49">
      <w:pPr>
        <w:spacing w:after="0" w:line="240" w:lineRule="auto"/>
      </w:pPr>
      <w:r>
        <w:continuationSeparator/>
      </w:r>
    </w:p>
  </w:footnote>
  <w:footnote w:id="1">
    <w:p w14:paraId="2C418BAC" w14:textId="77777777" w:rsidR="00EF0236" w:rsidRDefault="00EF0236"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962C" w14:textId="06C01EEB" w:rsidR="00EF0236" w:rsidRPr="00B45AA4" w:rsidRDefault="00EF0236" w:rsidP="00832EBB">
    <w:pPr>
      <w:pStyle w:val="a5"/>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B626F5"/>
    <w:multiLevelType w:val="hybridMultilevel"/>
    <w:tmpl w:val="7B4202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9CE3043"/>
    <w:multiLevelType w:val="multilevel"/>
    <w:tmpl w:val="1304E6C8"/>
    <w:lvl w:ilvl="0">
      <w:start w:val="5"/>
      <w:numFmt w:val="decimal"/>
      <w:lvlText w:val="%1."/>
      <w:lvlJc w:val="left"/>
      <w:pPr>
        <w:ind w:left="1069" w:hanging="360"/>
      </w:pPr>
    </w:lvl>
    <w:lvl w:ilvl="1">
      <w:start w:val="5"/>
      <w:numFmt w:val="decimal"/>
      <w:isLgl/>
      <w:lvlText w:val="%1.%2"/>
      <w:lvlJc w:val="left"/>
      <w:pPr>
        <w:ind w:left="1354" w:hanging="645"/>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9E230C"/>
    <w:multiLevelType w:val="multilevel"/>
    <w:tmpl w:val="8F0E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6"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57454A"/>
    <w:multiLevelType w:val="hybridMultilevel"/>
    <w:tmpl w:val="CDAAA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0"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15:restartNumberingAfterBreak="0">
    <w:nsid w:val="609F6D2D"/>
    <w:multiLevelType w:val="multilevel"/>
    <w:tmpl w:val="26BA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681228"/>
    <w:multiLevelType w:val="multilevel"/>
    <w:tmpl w:val="890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11C16"/>
    <w:multiLevelType w:val="hybridMultilevel"/>
    <w:tmpl w:val="E8C8BD0A"/>
    <w:lvl w:ilvl="0" w:tplc="E7265F6C">
      <w:start w:val="1"/>
      <w:numFmt w:val="bullet"/>
      <w:pStyle w:val="ListaBlue"/>
      <w:lvlText w:val=""/>
      <w:lvlJc w:val="left"/>
      <w:pPr>
        <w:ind w:left="360" w:hanging="360"/>
      </w:pPr>
      <w:rPr>
        <w:rFonts w:ascii="Symbol" w:hAnsi="Symbol" w:hint="default"/>
      </w:rPr>
    </w:lvl>
    <w:lvl w:ilvl="1" w:tplc="2DAC9CB0" w:tentative="1">
      <w:start w:val="1"/>
      <w:numFmt w:val="bullet"/>
      <w:lvlText w:val="o"/>
      <w:lvlJc w:val="left"/>
      <w:pPr>
        <w:ind w:left="1440" w:hanging="360"/>
      </w:pPr>
      <w:rPr>
        <w:rFonts w:ascii="Courier New" w:hAnsi="Courier New" w:cs="Courier New" w:hint="default"/>
      </w:rPr>
    </w:lvl>
    <w:lvl w:ilvl="2" w:tplc="A6244570" w:tentative="1">
      <w:start w:val="1"/>
      <w:numFmt w:val="bullet"/>
      <w:lvlText w:val=""/>
      <w:lvlJc w:val="left"/>
      <w:pPr>
        <w:ind w:left="2160" w:hanging="360"/>
      </w:pPr>
      <w:rPr>
        <w:rFonts w:ascii="Wingdings" w:hAnsi="Wingdings" w:hint="default"/>
      </w:rPr>
    </w:lvl>
    <w:lvl w:ilvl="3" w:tplc="3E8AC306" w:tentative="1">
      <w:start w:val="1"/>
      <w:numFmt w:val="bullet"/>
      <w:lvlText w:val=""/>
      <w:lvlJc w:val="left"/>
      <w:pPr>
        <w:ind w:left="2880" w:hanging="360"/>
      </w:pPr>
      <w:rPr>
        <w:rFonts w:ascii="Symbol" w:hAnsi="Symbol" w:hint="default"/>
      </w:rPr>
    </w:lvl>
    <w:lvl w:ilvl="4" w:tplc="53E62B28" w:tentative="1">
      <w:start w:val="1"/>
      <w:numFmt w:val="bullet"/>
      <w:lvlText w:val="o"/>
      <w:lvlJc w:val="left"/>
      <w:pPr>
        <w:ind w:left="3600" w:hanging="360"/>
      </w:pPr>
      <w:rPr>
        <w:rFonts w:ascii="Courier New" w:hAnsi="Courier New" w:cs="Courier New" w:hint="default"/>
      </w:rPr>
    </w:lvl>
    <w:lvl w:ilvl="5" w:tplc="22DE2056" w:tentative="1">
      <w:start w:val="1"/>
      <w:numFmt w:val="bullet"/>
      <w:lvlText w:val=""/>
      <w:lvlJc w:val="left"/>
      <w:pPr>
        <w:ind w:left="4320" w:hanging="360"/>
      </w:pPr>
      <w:rPr>
        <w:rFonts w:ascii="Wingdings" w:hAnsi="Wingdings" w:hint="default"/>
      </w:rPr>
    </w:lvl>
    <w:lvl w:ilvl="6" w:tplc="D592CC62" w:tentative="1">
      <w:start w:val="1"/>
      <w:numFmt w:val="bullet"/>
      <w:lvlText w:val=""/>
      <w:lvlJc w:val="left"/>
      <w:pPr>
        <w:ind w:left="5040" w:hanging="360"/>
      </w:pPr>
      <w:rPr>
        <w:rFonts w:ascii="Symbol" w:hAnsi="Symbol" w:hint="default"/>
      </w:rPr>
    </w:lvl>
    <w:lvl w:ilvl="7" w:tplc="4A54D0E0" w:tentative="1">
      <w:start w:val="1"/>
      <w:numFmt w:val="bullet"/>
      <w:lvlText w:val="o"/>
      <w:lvlJc w:val="left"/>
      <w:pPr>
        <w:ind w:left="5760" w:hanging="360"/>
      </w:pPr>
      <w:rPr>
        <w:rFonts w:ascii="Courier New" w:hAnsi="Courier New" w:cs="Courier New" w:hint="default"/>
      </w:rPr>
    </w:lvl>
    <w:lvl w:ilvl="8" w:tplc="A36605FA" w:tentative="1">
      <w:start w:val="1"/>
      <w:numFmt w:val="bullet"/>
      <w:lvlText w:val=""/>
      <w:lvlJc w:val="left"/>
      <w:pPr>
        <w:ind w:left="6480" w:hanging="360"/>
      </w:pPr>
      <w:rPr>
        <w:rFonts w:ascii="Wingdings" w:hAnsi="Wingdings" w:hint="default"/>
      </w:rPr>
    </w:lvl>
  </w:abstractNum>
  <w:abstractNum w:abstractNumId="27"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9F6AB8"/>
    <w:multiLevelType w:val="hybridMultilevel"/>
    <w:tmpl w:val="E1A4CE8A"/>
    <w:lvl w:ilvl="0" w:tplc="041281A4">
      <w:start w:val="1"/>
      <w:numFmt w:val="decimal"/>
      <w:lvlText w:val="%1."/>
      <w:lvlJc w:val="left"/>
      <w:pPr>
        <w:ind w:left="959" w:hanging="360"/>
      </w:pPr>
    </w:lvl>
    <w:lvl w:ilvl="1" w:tplc="04190019">
      <w:start w:val="1"/>
      <w:numFmt w:val="lowerLetter"/>
      <w:lvlText w:val="%2."/>
      <w:lvlJc w:val="left"/>
      <w:pPr>
        <w:ind w:left="1330" w:hanging="360"/>
      </w:pPr>
    </w:lvl>
    <w:lvl w:ilvl="2" w:tplc="0419001B">
      <w:start w:val="1"/>
      <w:numFmt w:val="lowerRoman"/>
      <w:lvlText w:val="%3."/>
      <w:lvlJc w:val="right"/>
      <w:pPr>
        <w:ind w:left="2050" w:hanging="180"/>
      </w:pPr>
    </w:lvl>
    <w:lvl w:ilvl="3" w:tplc="0419000F">
      <w:start w:val="1"/>
      <w:numFmt w:val="decimal"/>
      <w:lvlText w:val="%4."/>
      <w:lvlJc w:val="left"/>
      <w:pPr>
        <w:ind w:left="2770" w:hanging="360"/>
      </w:pPr>
    </w:lvl>
    <w:lvl w:ilvl="4" w:tplc="04190019">
      <w:start w:val="1"/>
      <w:numFmt w:val="lowerLetter"/>
      <w:lvlText w:val="%5."/>
      <w:lvlJc w:val="left"/>
      <w:pPr>
        <w:ind w:left="3490" w:hanging="360"/>
      </w:pPr>
    </w:lvl>
    <w:lvl w:ilvl="5" w:tplc="0419001B">
      <w:start w:val="1"/>
      <w:numFmt w:val="lowerRoman"/>
      <w:lvlText w:val="%6."/>
      <w:lvlJc w:val="right"/>
      <w:pPr>
        <w:ind w:left="4210" w:hanging="180"/>
      </w:pPr>
    </w:lvl>
    <w:lvl w:ilvl="6" w:tplc="0419000F">
      <w:start w:val="1"/>
      <w:numFmt w:val="decimal"/>
      <w:lvlText w:val="%7."/>
      <w:lvlJc w:val="left"/>
      <w:pPr>
        <w:ind w:left="4930" w:hanging="360"/>
      </w:pPr>
    </w:lvl>
    <w:lvl w:ilvl="7" w:tplc="04190019">
      <w:start w:val="1"/>
      <w:numFmt w:val="lowerLetter"/>
      <w:lvlText w:val="%8."/>
      <w:lvlJc w:val="left"/>
      <w:pPr>
        <w:ind w:left="5650" w:hanging="360"/>
      </w:pPr>
    </w:lvl>
    <w:lvl w:ilvl="8" w:tplc="0419001B">
      <w:start w:val="1"/>
      <w:numFmt w:val="lowerRoman"/>
      <w:lvlText w:val="%9."/>
      <w:lvlJc w:val="right"/>
      <w:pPr>
        <w:ind w:left="6370" w:hanging="180"/>
      </w:pPr>
    </w:lvl>
  </w:abstractNum>
  <w:abstractNum w:abstractNumId="30" w15:restartNumberingAfterBreak="0">
    <w:nsid w:val="772178C5"/>
    <w:multiLevelType w:val="multilevel"/>
    <w:tmpl w:val="BD06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85407">
    <w:abstractNumId w:val="18"/>
  </w:num>
  <w:num w:numId="2" w16cid:durableId="628821539">
    <w:abstractNumId w:val="10"/>
  </w:num>
  <w:num w:numId="3" w16cid:durableId="70736954">
    <w:abstractNumId w:val="7"/>
  </w:num>
  <w:num w:numId="4" w16cid:durableId="2141918899">
    <w:abstractNumId w:val="2"/>
  </w:num>
  <w:num w:numId="5" w16cid:durableId="1443498662">
    <w:abstractNumId w:val="0"/>
  </w:num>
  <w:num w:numId="6" w16cid:durableId="1673337149">
    <w:abstractNumId w:val="11"/>
  </w:num>
  <w:num w:numId="7" w16cid:durableId="430393476">
    <w:abstractNumId w:val="3"/>
  </w:num>
  <w:num w:numId="8" w16cid:durableId="1871795853">
    <w:abstractNumId w:val="6"/>
  </w:num>
  <w:num w:numId="9" w16cid:durableId="207255679">
    <w:abstractNumId w:val="21"/>
  </w:num>
  <w:num w:numId="10" w16cid:durableId="573705665">
    <w:abstractNumId w:val="8"/>
  </w:num>
  <w:num w:numId="11" w16cid:durableId="1042897428">
    <w:abstractNumId w:val="4"/>
  </w:num>
  <w:num w:numId="12" w16cid:durableId="743331141">
    <w:abstractNumId w:val="13"/>
  </w:num>
  <w:num w:numId="13" w16cid:durableId="951477858">
    <w:abstractNumId w:val="27"/>
  </w:num>
  <w:num w:numId="14" w16cid:durableId="1178695549">
    <w:abstractNumId w:val="14"/>
  </w:num>
  <w:num w:numId="15" w16cid:durableId="1420062238">
    <w:abstractNumId w:val="23"/>
  </w:num>
  <w:num w:numId="16" w16cid:durableId="1994750006">
    <w:abstractNumId w:val="28"/>
  </w:num>
  <w:num w:numId="17" w16cid:durableId="318846179">
    <w:abstractNumId w:val="24"/>
  </w:num>
  <w:num w:numId="18" w16cid:durableId="333454334">
    <w:abstractNumId w:val="20"/>
  </w:num>
  <w:num w:numId="19" w16cid:durableId="967319312">
    <w:abstractNumId w:val="16"/>
  </w:num>
  <w:num w:numId="20" w16cid:durableId="864563170">
    <w:abstractNumId w:val="19"/>
  </w:num>
  <w:num w:numId="21" w16cid:durableId="1866675799">
    <w:abstractNumId w:val="15"/>
  </w:num>
  <w:num w:numId="22" w16cid:durableId="1127775237">
    <w:abstractNumId w:val="5"/>
  </w:num>
  <w:num w:numId="23" w16cid:durableId="1045176785">
    <w:abstractNumId w:val="1"/>
  </w:num>
  <w:num w:numId="24" w16cid:durableId="121385121">
    <w:abstractNumId w:val="12"/>
  </w:num>
  <w:num w:numId="25" w16cid:durableId="671641370">
    <w:abstractNumId w:val="30"/>
  </w:num>
  <w:num w:numId="26" w16cid:durableId="901214169">
    <w:abstractNumId w:val="22"/>
  </w:num>
  <w:num w:numId="27" w16cid:durableId="460612879">
    <w:abstractNumId w:val="25"/>
  </w:num>
  <w:num w:numId="28" w16cid:durableId="1848783853">
    <w:abstractNumId w:val="17"/>
  </w:num>
  <w:num w:numId="29" w16cid:durableId="1622816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1323433">
    <w:abstractNumId w:val="9"/>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927833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21CCE"/>
    <w:rsid w:val="000244DA"/>
    <w:rsid w:val="00024F7D"/>
    <w:rsid w:val="00040EC0"/>
    <w:rsid w:val="00041A78"/>
    <w:rsid w:val="000453EC"/>
    <w:rsid w:val="00056CDE"/>
    <w:rsid w:val="00067386"/>
    <w:rsid w:val="000804DE"/>
    <w:rsid w:val="00081D65"/>
    <w:rsid w:val="000A1F96"/>
    <w:rsid w:val="000B3397"/>
    <w:rsid w:val="000B55A2"/>
    <w:rsid w:val="000C2146"/>
    <w:rsid w:val="000D258B"/>
    <w:rsid w:val="000D43CC"/>
    <w:rsid w:val="000D4C46"/>
    <w:rsid w:val="000D74AA"/>
    <w:rsid w:val="000F0FC3"/>
    <w:rsid w:val="001024BE"/>
    <w:rsid w:val="00114D79"/>
    <w:rsid w:val="00127743"/>
    <w:rsid w:val="0014438B"/>
    <w:rsid w:val="0015561E"/>
    <w:rsid w:val="001627D5"/>
    <w:rsid w:val="00166CCB"/>
    <w:rsid w:val="0017612A"/>
    <w:rsid w:val="00193DE8"/>
    <w:rsid w:val="001A2281"/>
    <w:rsid w:val="001C63E7"/>
    <w:rsid w:val="001E1DF9"/>
    <w:rsid w:val="00212E04"/>
    <w:rsid w:val="0022034D"/>
    <w:rsid w:val="00220E70"/>
    <w:rsid w:val="00237603"/>
    <w:rsid w:val="00264FA5"/>
    <w:rsid w:val="00270E01"/>
    <w:rsid w:val="002776A1"/>
    <w:rsid w:val="0029547E"/>
    <w:rsid w:val="002B1426"/>
    <w:rsid w:val="002F2906"/>
    <w:rsid w:val="00302879"/>
    <w:rsid w:val="003242E1"/>
    <w:rsid w:val="00333911"/>
    <w:rsid w:val="00334165"/>
    <w:rsid w:val="003531E7"/>
    <w:rsid w:val="003601A4"/>
    <w:rsid w:val="0037535C"/>
    <w:rsid w:val="003934F8"/>
    <w:rsid w:val="00397A1B"/>
    <w:rsid w:val="003A21C8"/>
    <w:rsid w:val="003C1D7A"/>
    <w:rsid w:val="003C5F97"/>
    <w:rsid w:val="003D1E51"/>
    <w:rsid w:val="003E5C76"/>
    <w:rsid w:val="003F486E"/>
    <w:rsid w:val="00420BCF"/>
    <w:rsid w:val="004254FE"/>
    <w:rsid w:val="00436FFC"/>
    <w:rsid w:val="00437D28"/>
    <w:rsid w:val="0044354A"/>
    <w:rsid w:val="00454353"/>
    <w:rsid w:val="00461AC6"/>
    <w:rsid w:val="0047429B"/>
    <w:rsid w:val="004903AA"/>
    <w:rsid w:val="004904C5"/>
    <w:rsid w:val="004917C4"/>
    <w:rsid w:val="00493405"/>
    <w:rsid w:val="004A07A5"/>
    <w:rsid w:val="004B692B"/>
    <w:rsid w:val="004C3CAF"/>
    <w:rsid w:val="004C703E"/>
    <w:rsid w:val="004D096E"/>
    <w:rsid w:val="004E785E"/>
    <w:rsid w:val="004E7905"/>
    <w:rsid w:val="005055FF"/>
    <w:rsid w:val="00510059"/>
    <w:rsid w:val="00514A86"/>
    <w:rsid w:val="00554CBB"/>
    <w:rsid w:val="005560AC"/>
    <w:rsid w:val="0056194A"/>
    <w:rsid w:val="00565B7C"/>
    <w:rsid w:val="00581AD6"/>
    <w:rsid w:val="005A1625"/>
    <w:rsid w:val="005B05D5"/>
    <w:rsid w:val="005B0DEC"/>
    <w:rsid w:val="005B1C40"/>
    <w:rsid w:val="005B66FC"/>
    <w:rsid w:val="005C6A23"/>
    <w:rsid w:val="005E30DC"/>
    <w:rsid w:val="00605DD7"/>
    <w:rsid w:val="0060658F"/>
    <w:rsid w:val="00613219"/>
    <w:rsid w:val="006169D6"/>
    <w:rsid w:val="0062789A"/>
    <w:rsid w:val="0063396F"/>
    <w:rsid w:val="00636B10"/>
    <w:rsid w:val="00640E46"/>
    <w:rsid w:val="0064179C"/>
    <w:rsid w:val="00643A8A"/>
    <w:rsid w:val="0064491A"/>
    <w:rsid w:val="00653B50"/>
    <w:rsid w:val="006645C7"/>
    <w:rsid w:val="006776B4"/>
    <w:rsid w:val="006873B8"/>
    <w:rsid w:val="006B0FEA"/>
    <w:rsid w:val="006C4A1C"/>
    <w:rsid w:val="006C6D6D"/>
    <w:rsid w:val="006C7A3B"/>
    <w:rsid w:val="006C7CE4"/>
    <w:rsid w:val="006F4464"/>
    <w:rsid w:val="00714CA4"/>
    <w:rsid w:val="00723919"/>
    <w:rsid w:val="007250D9"/>
    <w:rsid w:val="007274B8"/>
    <w:rsid w:val="00727F97"/>
    <w:rsid w:val="00730AE0"/>
    <w:rsid w:val="00737050"/>
    <w:rsid w:val="0074372D"/>
    <w:rsid w:val="007604F9"/>
    <w:rsid w:val="0076334E"/>
    <w:rsid w:val="00764773"/>
    <w:rsid w:val="007735DC"/>
    <w:rsid w:val="0078311A"/>
    <w:rsid w:val="0078324E"/>
    <w:rsid w:val="00786827"/>
    <w:rsid w:val="00791D70"/>
    <w:rsid w:val="007A61C5"/>
    <w:rsid w:val="007A6888"/>
    <w:rsid w:val="007B0DCC"/>
    <w:rsid w:val="007B2222"/>
    <w:rsid w:val="007B3FD5"/>
    <w:rsid w:val="007D3601"/>
    <w:rsid w:val="007D6C20"/>
    <w:rsid w:val="007E73B4"/>
    <w:rsid w:val="00812516"/>
    <w:rsid w:val="00832EBB"/>
    <w:rsid w:val="00834734"/>
    <w:rsid w:val="00835BF6"/>
    <w:rsid w:val="00847030"/>
    <w:rsid w:val="008761F3"/>
    <w:rsid w:val="00881DD2"/>
    <w:rsid w:val="00882B54"/>
    <w:rsid w:val="008912AE"/>
    <w:rsid w:val="008B0F23"/>
    <w:rsid w:val="008B560B"/>
    <w:rsid w:val="008C41F7"/>
    <w:rsid w:val="008D6DCF"/>
    <w:rsid w:val="008E5424"/>
    <w:rsid w:val="00901689"/>
    <w:rsid w:val="009018F0"/>
    <w:rsid w:val="00906E82"/>
    <w:rsid w:val="00921FCD"/>
    <w:rsid w:val="00945E13"/>
    <w:rsid w:val="00953113"/>
    <w:rsid w:val="00954B97"/>
    <w:rsid w:val="00955127"/>
    <w:rsid w:val="00956BC9"/>
    <w:rsid w:val="00970F49"/>
    <w:rsid w:val="009715DA"/>
    <w:rsid w:val="00976338"/>
    <w:rsid w:val="009931F0"/>
    <w:rsid w:val="009955F8"/>
    <w:rsid w:val="009A36AD"/>
    <w:rsid w:val="009B18A2"/>
    <w:rsid w:val="009D04EE"/>
    <w:rsid w:val="009E37D3"/>
    <w:rsid w:val="009E52E7"/>
    <w:rsid w:val="009F57C0"/>
    <w:rsid w:val="00A0510D"/>
    <w:rsid w:val="00A11569"/>
    <w:rsid w:val="00A204BB"/>
    <w:rsid w:val="00A20A67"/>
    <w:rsid w:val="00A27EE4"/>
    <w:rsid w:val="00A513A7"/>
    <w:rsid w:val="00A57976"/>
    <w:rsid w:val="00A636B8"/>
    <w:rsid w:val="00A8496D"/>
    <w:rsid w:val="00A85D42"/>
    <w:rsid w:val="00A87627"/>
    <w:rsid w:val="00A91D4B"/>
    <w:rsid w:val="00A962D4"/>
    <w:rsid w:val="00A9790B"/>
    <w:rsid w:val="00AA2B8A"/>
    <w:rsid w:val="00AD2200"/>
    <w:rsid w:val="00AE07B5"/>
    <w:rsid w:val="00AE6AB7"/>
    <w:rsid w:val="00AE7A32"/>
    <w:rsid w:val="00B162B5"/>
    <w:rsid w:val="00B236AD"/>
    <w:rsid w:val="00B30A26"/>
    <w:rsid w:val="00B37579"/>
    <w:rsid w:val="00B40FFB"/>
    <w:rsid w:val="00B4196F"/>
    <w:rsid w:val="00B45392"/>
    <w:rsid w:val="00B45AA4"/>
    <w:rsid w:val="00B610A2"/>
    <w:rsid w:val="00BA2CF0"/>
    <w:rsid w:val="00BC3813"/>
    <w:rsid w:val="00BC638B"/>
    <w:rsid w:val="00BC7808"/>
    <w:rsid w:val="00BE099A"/>
    <w:rsid w:val="00C06EBC"/>
    <w:rsid w:val="00C0723F"/>
    <w:rsid w:val="00C17B01"/>
    <w:rsid w:val="00C21E3A"/>
    <w:rsid w:val="00C26C83"/>
    <w:rsid w:val="00C42C6B"/>
    <w:rsid w:val="00C512D7"/>
    <w:rsid w:val="00C52383"/>
    <w:rsid w:val="00C56A9B"/>
    <w:rsid w:val="00C740CF"/>
    <w:rsid w:val="00C8277D"/>
    <w:rsid w:val="00C95538"/>
    <w:rsid w:val="00C96567"/>
    <w:rsid w:val="00C97E44"/>
    <w:rsid w:val="00CA6CCD"/>
    <w:rsid w:val="00CC50B7"/>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617CC"/>
    <w:rsid w:val="00D87A1E"/>
    <w:rsid w:val="00DE10DF"/>
    <w:rsid w:val="00DE39D8"/>
    <w:rsid w:val="00DE5614"/>
    <w:rsid w:val="00E0407E"/>
    <w:rsid w:val="00E04FDF"/>
    <w:rsid w:val="00E15F2A"/>
    <w:rsid w:val="00E161AE"/>
    <w:rsid w:val="00E279E8"/>
    <w:rsid w:val="00E579D6"/>
    <w:rsid w:val="00E75567"/>
    <w:rsid w:val="00E857D6"/>
    <w:rsid w:val="00EA0163"/>
    <w:rsid w:val="00EA0C3A"/>
    <w:rsid w:val="00EA30C6"/>
    <w:rsid w:val="00EB2779"/>
    <w:rsid w:val="00ED18F9"/>
    <w:rsid w:val="00ED53C9"/>
    <w:rsid w:val="00EE7DA3"/>
    <w:rsid w:val="00EF0236"/>
    <w:rsid w:val="00F1662D"/>
    <w:rsid w:val="00F3099C"/>
    <w:rsid w:val="00F35F4F"/>
    <w:rsid w:val="00F50AC5"/>
    <w:rsid w:val="00F6025D"/>
    <w:rsid w:val="00F672B2"/>
    <w:rsid w:val="00F8340A"/>
    <w:rsid w:val="00F83D10"/>
    <w:rsid w:val="00F91A17"/>
    <w:rsid w:val="00F96457"/>
    <w:rsid w:val="00FB022D"/>
    <w:rsid w:val="00FB1F17"/>
    <w:rsid w:val="00FB3492"/>
    <w:rsid w:val="00FD20DE"/>
    <w:rsid w:val="00FE0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15F2A"/>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table" w:customStyle="1" w:styleId="15">
    <w:name w:val="Сетка таблицы1"/>
    <w:basedOn w:val="a3"/>
    <w:next w:val="af"/>
    <w:uiPriority w:val="39"/>
    <w:rsid w:val="0049340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Blue">
    <w:name w:val="Lista Blue"/>
    <w:basedOn w:val="aff1"/>
    <w:uiPriority w:val="1"/>
    <w:qFormat/>
    <w:rsid w:val="006645C7"/>
    <w:pPr>
      <w:widowControl w:val="0"/>
      <w:numPr>
        <w:numId w:val="31"/>
      </w:numPr>
      <w:spacing w:after="0" w:line="240" w:lineRule="auto"/>
      <w:ind w:left="227" w:hanging="227"/>
      <w:contextualSpacing w:val="0"/>
    </w:pPr>
    <w:rPr>
      <w:rFonts w:eastAsia="Cambria"/>
      <w:color w:val="61B5E4"/>
      <w:sz w:val="20"/>
      <w:lang w:val="en-US"/>
    </w:rPr>
  </w:style>
  <w:style w:type="table" w:customStyle="1" w:styleId="110">
    <w:name w:val="Сетка таблицы11"/>
    <w:basedOn w:val="a3"/>
    <w:next w:val="af"/>
    <w:uiPriority w:val="39"/>
    <w:rsid w:val="00EF023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F3AB0-3FD2-43D0-9EBE-3D861142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21</Pages>
  <Words>3729</Words>
  <Characters>21261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Usht-2022-17-2</cp:lastModifiedBy>
  <cp:revision>18</cp:revision>
  <dcterms:created xsi:type="dcterms:W3CDTF">2023-01-12T10:59:00Z</dcterms:created>
  <dcterms:modified xsi:type="dcterms:W3CDTF">2025-02-13T14:31:00Z</dcterms:modified>
</cp:coreProperties>
</file>